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9242FB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12.03.2018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с. Староалейское                                               № </w:t>
      </w:r>
      <w:r w:rsidR="00D2669A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</w:p>
    <w:p w:rsidR="00B81E43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0E2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proofErr w:type="gramStart"/>
      <w:r w:rsidRPr="00AF30E2">
        <w:rPr>
          <w:rFonts w:ascii="Times New Roman" w:eastAsia="Times New Roman" w:hAnsi="Times New Roman" w:cs="Times New Roman"/>
          <w:lang w:eastAsia="ru-RU"/>
        </w:rPr>
        <w:t>районного</w:t>
      </w:r>
      <w:proofErr w:type="gramEnd"/>
      <w:r w:rsidRPr="00AF30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1E43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0E2">
        <w:rPr>
          <w:rFonts w:ascii="Times New Roman" w:eastAsia="Times New Roman" w:hAnsi="Times New Roman" w:cs="Times New Roman"/>
          <w:lang w:eastAsia="ru-RU"/>
        </w:rPr>
        <w:t>конкурса «Пожарная ярмарка – 201</w:t>
      </w:r>
      <w:r w:rsidR="009242FB">
        <w:rPr>
          <w:rFonts w:ascii="Times New Roman" w:eastAsia="Times New Roman" w:hAnsi="Times New Roman" w:cs="Times New Roman"/>
          <w:lang w:eastAsia="ru-RU"/>
        </w:rPr>
        <w:t>8</w:t>
      </w:r>
      <w:r w:rsidRPr="00AF30E2">
        <w:rPr>
          <w:rFonts w:ascii="Times New Roman" w:eastAsia="Times New Roman" w:hAnsi="Times New Roman" w:cs="Times New Roman"/>
          <w:lang w:eastAsia="ru-RU"/>
        </w:rPr>
        <w:t>»</w:t>
      </w:r>
    </w:p>
    <w:p w:rsidR="00B81E43" w:rsidRPr="00AF30E2" w:rsidRDefault="00B81E43" w:rsidP="00B81E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управления образования и молодежной политики Алтайского края,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управления МЧС России по Алтайскому краю, краевого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казенного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«Управление по обеспечению мероприятий в области гражданской обороны, чрезвычайных ситуаций и пожарной безопасности в Алтайском крае», Алтайского краевого отделения Общероссийской общественной организации «Всероссийского добровольное пожарное общество» от 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31.01.2018г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207/54/31/8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планом работы комитета</w:t>
      </w:r>
      <w:proofErr w:type="gramEnd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образованию, в целях формирования противопожарной культуры детей</w:t>
      </w:r>
    </w:p>
    <w:p w:rsidR="00B81E43" w:rsidRPr="00AF30E2" w:rsidRDefault="00B81E43" w:rsidP="00B81E4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AF30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proofErr w:type="gramEnd"/>
      <w:r w:rsidRPr="00AF30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 и к а з ы в а ю:</w:t>
      </w:r>
    </w:p>
    <w:p w:rsidR="00B81E43" w:rsidRPr="00AF30E2" w:rsidRDefault="00B81E43" w:rsidP="00B81E4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Провести в  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марте-апреле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районный детско-юношеский тематический конкурс «Пожарная ярмарка -201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81E43" w:rsidRPr="00AF30E2" w:rsidRDefault="00B81E43" w:rsidP="00B8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положение о  конкурсе (приложение 1), а также состав жюри конкурса (приложение 2).</w:t>
      </w:r>
    </w:p>
    <w:p w:rsidR="00B81E43" w:rsidRPr="00AF30E2" w:rsidRDefault="00B81E43" w:rsidP="00B8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Ответственность за проведение конкурс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Шишкину С.С., главного специалиста комитета по образованию.</w:t>
      </w:r>
    </w:p>
    <w:p w:rsidR="00B81E43" w:rsidRPr="00AF30E2" w:rsidRDefault="00B81E43" w:rsidP="00B81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образованию                                              М.Г.Рыжкова</w:t>
      </w:r>
    </w:p>
    <w:p w:rsidR="00C0208D" w:rsidRDefault="00C0208D" w:rsidP="00C02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tabs>
          <w:tab w:val="left" w:pos="540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B81E43" w:rsidRDefault="00B81E43" w:rsidP="00B81E43">
      <w:pPr>
        <w:tabs>
          <w:tab w:val="left" w:pos="90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приказу №</w:t>
      </w:r>
      <w:r w:rsidR="00D2669A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bookmarkStart w:id="0" w:name="_GoBack"/>
      <w:bookmarkEnd w:id="0"/>
    </w:p>
    <w:p w:rsidR="00B81E43" w:rsidRPr="00AF30E2" w:rsidRDefault="00B81E43" w:rsidP="00B81E43">
      <w:pPr>
        <w:tabs>
          <w:tab w:val="left" w:pos="90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«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B81E43" w:rsidRPr="00AF30E2" w:rsidRDefault="00B81E43" w:rsidP="00B81E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районном детско-юношеском тематическом конкурсе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«Пожарная ярмарка – 201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smartTag w:uri="urn:schemas-microsoft-com:office:smarttags" w:element="place">
        <w:r w:rsidRPr="00AF30E2">
          <w:rPr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I</w:t>
        </w:r>
        <w:r w:rsidRPr="00AF30E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</w:t>
        </w:r>
      </w:smartTag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Основные цели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задачи</w:t>
      </w:r>
      <w:proofErr w:type="gramEnd"/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конкурса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детско-юношеский тематический конкурс «</w:t>
      </w:r>
      <w:proofErr w:type="gramStart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</w:t>
      </w:r>
      <w:proofErr w:type="gramEnd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ярмарка-201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 направлен на: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и формирование гражданской ответственности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подрастающего поколения в области пожарной безопасности, привлечение его к работе по предупреждению пожаров, закрепление навыков грамотного поведения в условиях пожара и других чрезвычайных ситуациях;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жизнедеятельности;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ыявление, поддержку и развитие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потенциала одаренных детей и молодежи, фиксацию их успехов и достижений;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одействие социальной адаптации и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самоопределению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подростков, их профессиональную ориентацию, привитие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пожарного, спасателя и добровольческой деятельности;</w:t>
      </w:r>
    </w:p>
    <w:p w:rsidR="00B81E43" w:rsidRDefault="00FC4A37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опуляризацию деятельности подразделений МСЧ России, добровольной пожарной охраны, общественных объединений пожарной охраны.</w:t>
      </w:r>
    </w:p>
    <w:p w:rsidR="00B81E43" w:rsidRPr="00AF30E2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Организация конкурса и условия проведения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Районный конкурс «</w:t>
      </w:r>
      <w:proofErr w:type="gramStart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</w:t>
      </w:r>
      <w:proofErr w:type="gramEnd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ярмарка-201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проводят комитет 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Третьяковского района по образованию, </w:t>
      </w:r>
      <w:r w:rsidR="00BB45E3" w:rsidRP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76  ПСЧ ФПС  ГПС ФГКУ  (16 отряд ФПС по Алтайскому краю)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Конкурс проводится с 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по апрель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 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районного конкурса могут быть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участники и коллективы (не более 2-х человек) – обучающиеся образова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организаций всех типов в возрасте до 18 лет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могут представить на конкурс не более 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любой из номинаций.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на конкурс работы должны соответствовать тематике: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пожарно-спасательных служб, пожарных-добровольцев, ДЮП, работников ВДПО;</w:t>
      </w:r>
    </w:p>
    <w:p w:rsidR="00FC4A37" w:rsidRDefault="00FC4A37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пожары в быту, на производстве, на сельскохозяйственных объектах и объектах транспортной инфраструктуры, лесные пожары и т.д.;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пожарная и спасательная техника, пожарно-техническое вооружение и оборудование;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правил пожарной безопасности, являющиеся причинами возникновения пожаров;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пожаров от шалости детей с огнем;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реклама и юмор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пожарном и спасательном деле;</w:t>
      </w:r>
    </w:p>
    <w:p w:rsidR="00C0208D" w:rsidRDefault="00C0208D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Императорского Российского пожарного общества  и Всероссийского добровольного пожарного общества;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пожарно-прикладной спорт, различные спортивные игры; эстафеты, конкурсы и т.п., проводимые при участии физкультурно-спортивного общества «Динамо».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работа должна быть оформлена этикеткой, на которой четко и без сокращений необходимо указать: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автора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возраст;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номинации, конкурсной работы и техники исполнения;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ДЮП, творческого объединения;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отчество, должность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педагога.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58"/>
      </w:tblGrid>
      <w:tr w:rsidR="003B6542" w:rsidRPr="00AF30E2" w:rsidTr="005D2382">
        <w:trPr>
          <w:trHeight w:val="2821"/>
          <w:jc w:val="center"/>
        </w:trPr>
        <w:tc>
          <w:tcPr>
            <w:tcW w:w="5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6542" w:rsidRPr="00A42C1A" w:rsidRDefault="003B6542" w:rsidP="005D2382">
            <w:pPr>
              <w:jc w:val="center"/>
              <w:rPr>
                <w:b/>
                <w:sz w:val="26"/>
                <w:szCs w:val="26"/>
              </w:rPr>
            </w:pPr>
            <w:r w:rsidRPr="00A42C1A">
              <w:rPr>
                <w:b/>
                <w:sz w:val="26"/>
                <w:szCs w:val="26"/>
              </w:rPr>
              <w:t>Петров Иван, 12 лет</w:t>
            </w:r>
          </w:p>
          <w:p w:rsidR="003B6542" w:rsidRPr="00A42C1A" w:rsidRDefault="003B6542" w:rsidP="005D2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A42C1A">
              <w:rPr>
                <w:b/>
                <w:sz w:val="26"/>
                <w:szCs w:val="26"/>
              </w:rPr>
              <w:t>екоративно-прикладное творчество</w:t>
            </w:r>
          </w:p>
          <w:p w:rsidR="003B6542" w:rsidRPr="00A42C1A" w:rsidRDefault="003B6542" w:rsidP="005D2382">
            <w:pPr>
              <w:jc w:val="center"/>
              <w:rPr>
                <w:b/>
                <w:sz w:val="26"/>
                <w:szCs w:val="26"/>
              </w:rPr>
            </w:pPr>
            <w:r w:rsidRPr="00A42C1A">
              <w:rPr>
                <w:b/>
                <w:sz w:val="26"/>
                <w:szCs w:val="26"/>
              </w:rPr>
              <w:t>«Огонь везде», керамика</w:t>
            </w:r>
          </w:p>
          <w:p w:rsidR="003B654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«Староалейская СОШ №1»</w:t>
            </w:r>
          </w:p>
          <w:p w:rsidR="003B654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объединение «Огонек»</w:t>
            </w:r>
          </w:p>
          <w:p w:rsidR="003B654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Староалейское, Третьяковский район, Алтайский край</w:t>
            </w:r>
          </w:p>
          <w:p w:rsidR="003B6542" w:rsidRPr="00AF30E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– Иванова Мария Ивановна, учитель</w:t>
            </w:r>
          </w:p>
        </w:tc>
      </w:tr>
    </w:tbl>
    <w:p w:rsidR="00886FEE" w:rsidRDefault="00886FEE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FC4A37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принимаются работы, выполненные в любой технике, пригодные для демонстрации,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следующих номинациях: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Художественно-изобразительное творчество</w:t>
      </w:r>
      <w:r w:rsidR="00FC4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FC4A37" w:rsidRP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 выполненные в виде</w:t>
      </w:r>
      <w:r w:rsidR="00FC4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плакат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памяток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листов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картин, буклет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заклад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календар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B81E43" w:rsidRPr="00AF30E2" w:rsidRDefault="00B81E43" w:rsidP="00B81E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Декоративно-прикладное творчество </w:t>
      </w:r>
      <w:r w:rsidR="000B5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традиционных народных ремесел и декоративно-прикладного искусства 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сюжетная композиция, аппликация, оригами, коллаж, вышивка, нитяная графика, вязание, батик, лоскутное шитье, </w:t>
      </w:r>
      <w:proofErr w:type="spellStart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бисероплетение</w:t>
      </w:r>
      <w:proofErr w:type="spellEnd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выжигание, художественная резьба, керамика, лепка, текстильный дизайн, игрушка, витраж и т.д.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proofErr w:type="gramStart"/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Технические виды творчества </w:t>
      </w:r>
      <w:r w:rsidR="000B5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предполагают моделирование (пожарно-техническое вооружение, первичные средства пожаротушения, пожарная и специальная техника и т.п.), конструирование, макеты, проекты, технические приборы, настольные и компьютерные игры, головоломки и т.п.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5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«Динамо» - глазами детей» (р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аботы, соответствующие вышеперечисленным 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номинациям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отражающие физкультурно-оздоровительную, спортивную и воспитательную работу, проводимую при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участии АКОО ОГО ВФСО «Динамо»);</w:t>
      </w:r>
    </w:p>
    <w:p w:rsidR="00B81E43" w:rsidRDefault="00B81E43" w:rsidP="00B81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0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оформлению работ: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Настенные работы должны быть выполнены на твердой основе </w:t>
      </w:r>
      <w:r w:rsidRPr="00AF3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любого оформительского материала и иметь </w:t>
      </w:r>
      <w:r w:rsidRPr="00AF3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крепления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Работы,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выполненные с использованием природных и сыпучих материалов, пластилина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закрыты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стеклом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269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от 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(210*300 мм)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А3 (300*400 мм)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Настольные работы могут быть выполнены в любой технике декоративно-прикладного искусства размером не более 300*400 мм, исключая изделия из непрочным материалов (пластилина, бумажного сырья, воска, сыпучих материалов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.), быть устойчивыми или закрепляться на жесткой подставке (основе).</w:t>
      </w:r>
      <w:proofErr w:type="gramEnd"/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 предоставляются в папках-вкладышах с перфорацией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мультифорах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A012F" w:rsidRPr="001A012F" w:rsidRDefault="001A012F" w:rsidP="001A012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За достоверность  авторства работы ответственность несет лицо, приславшее работу на конкурс и педагог.</w:t>
      </w:r>
    </w:p>
    <w:p w:rsidR="001A012F" w:rsidRDefault="001A012F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и место проведения выставки</w:t>
      </w:r>
    </w:p>
    <w:p w:rsidR="00B81E43" w:rsidRPr="00AF30E2" w:rsidRDefault="00B81E43" w:rsidP="00B8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предоставляются в 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БОУ ДОД «ЦРТДЮ»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F30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 </w:t>
      </w:r>
      <w:r w:rsidR="00BB45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 апреля 2018</w:t>
      </w:r>
      <w:r w:rsidRPr="00AF30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краевой конкурс «Пожарная ярмарка – 201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предоставляется не более 10 работ от района. </w:t>
      </w:r>
      <w:r w:rsidR="008F3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proofErr w:type="gramStart"/>
      <w:r w:rsidR="008F39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работам, направляемым на краевой конкурс прилагается</w:t>
      </w:r>
      <w:proofErr w:type="gramEnd"/>
      <w:r w:rsidR="008F3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автора на согласие на обработку персональных данных.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Подведение итогов и награждение</w:t>
      </w:r>
    </w:p>
    <w:p w:rsid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При подведении итогов учитывается:</w:t>
      </w:r>
    </w:p>
    <w:p w:rsidR="008F3904" w:rsidRP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F3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соответствие работ данному положению;</w:t>
      </w:r>
    </w:p>
    <w:p w:rsid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3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тематическая направленность;</w:t>
      </w:r>
    </w:p>
    <w:p w:rsidR="00BB45E3" w:rsidRPr="008F3904" w:rsidRDefault="00BB45E3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эстетический вид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изделия и оформления работы;</w:t>
      </w:r>
    </w:p>
    <w:p w:rsidR="008F3904" w:rsidRP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3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соответствие уровня работы возрасту участника.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творческих </w:t>
      </w: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художественного мастерства;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оригинального, творческий потенциал автора;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новых технологий и различных материалов;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качество исполнения и оформления работы.</w:t>
      </w:r>
    </w:p>
    <w:p w:rsidR="00694534" w:rsidRDefault="00694534" w:rsidP="0069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оцениваются отдельно по номинациям среди детей в возрастных категориях (6-10, 11-14, 15-18 лет). 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Предусматривается награждение победителей в возрастных категориях и номинациях за </w:t>
      </w:r>
      <w:r w:rsidRPr="00AF3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места. Результаты конкурса освещаются в районной газете «Третьяковский вестник».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Финансирование</w:t>
      </w:r>
    </w:p>
    <w:p w:rsidR="00F66386" w:rsidRDefault="00B81E43" w:rsidP="00F95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расходы по проведению конкурса, награждению победителей, оформлению выставок несут комитет администрации Третьяковского района по образованию, </w:t>
      </w:r>
      <w:r w:rsidR="00F9509E" w:rsidRPr="00F9509E">
        <w:rPr>
          <w:rFonts w:ascii="Times New Roman" w:eastAsia="Times New Roman" w:hAnsi="Times New Roman" w:cs="Times New Roman"/>
          <w:sz w:val="26"/>
          <w:szCs w:val="26"/>
          <w:lang w:eastAsia="ru-RU"/>
        </w:rPr>
        <w:t>76  ПСЧ ФПС  ГПС ФГКУ  (16 отряд ФПС по Алтайскому краю).</w:t>
      </w:r>
    </w:p>
    <w:p w:rsidR="00F66386" w:rsidRDefault="00F66386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386" w:rsidRDefault="00F66386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386" w:rsidRDefault="00F66386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694534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2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жюри: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F950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Усов И.И. – начальник </w:t>
      </w:r>
      <w:r w:rsidR="00F9509E" w:rsidRPr="00F9509E">
        <w:rPr>
          <w:rFonts w:ascii="Times New Roman" w:eastAsia="Times New Roman" w:hAnsi="Times New Roman" w:cs="Times New Roman"/>
          <w:sz w:val="26"/>
          <w:szCs w:val="26"/>
          <w:lang w:eastAsia="ru-RU"/>
        </w:rPr>
        <w:t>76  ПСЧ ФПС  ГПС ФГКУ  (16 отряд ФПС по Алтайскому краю).</w:t>
      </w:r>
    </w:p>
    <w:p w:rsidR="00B81E43" w:rsidRPr="00AF30E2" w:rsidRDefault="00B81E43" w:rsidP="00F931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Рипсом</w:t>
      </w:r>
      <w:proofErr w:type="spellEnd"/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– </w:t>
      </w:r>
      <w:r w:rsidRPr="00A42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инспектор  г. Змеиногорска и районам по пожарному надзору </w:t>
      </w:r>
    </w:p>
    <w:p w:rsidR="00B81E43" w:rsidRPr="00AF30E2" w:rsidRDefault="00F9509E" w:rsidP="00F931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Беховых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С.М.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главный специалист ГОЧС администрации Третьяковского района;</w:t>
      </w:r>
    </w:p>
    <w:p w:rsidR="00B81E43" w:rsidRPr="00AF30E2" w:rsidRDefault="00B81E43" w:rsidP="00F931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Шишкина С.С.– инспектор комитета по образованию;</w:t>
      </w:r>
    </w:p>
    <w:p w:rsidR="00B81E43" w:rsidRPr="00CE1C81" w:rsidRDefault="00B81E43" w:rsidP="00B81E4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81E43" w:rsidRPr="00CE1C81" w:rsidSect="00A42C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A05"/>
    <w:multiLevelType w:val="multilevel"/>
    <w:tmpl w:val="9F68F9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5C91A78"/>
    <w:multiLevelType w:val="hybridMultilevel"/>
    <w:tmpl w:val="6CF445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78C25C8"/>
    <w:multiLevelType w:val="multilevel"/>
    <w:tmpl w:val="5DBC5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0C"/>
    <w:rsid w:val="000B5C70"/>
    <w:rsid w:val="000D2C4C"/>
    <w:rsid w:val="00197E9C"/>
    <w:rsid w:val="001A012F"/>
    <w:rsid w:val="003B6542"/>
    <w:rsid w:val="00495F72"/>
    <w:rsid w:val="004E0DC1"/>
    <w:rsid w:val="004F034C"/>
    <w:rsid w:val="00694534"/>
    <w:rsid w:val="00886FEE"/>
    <w:rsid w:val="008F3904"/>
    <w:rsid w:val="009242FB"/>
    <w:rsid w:val="009B3A0B"/>
    <w:rsid w:val="00A1004B"/>
    <w:rsid w:val="00A9541A"/>
    <w:rsid w:val="00B12375"/>
    <w:rsid w:val="00B81E43"/>
    <w:rsid w:val="00B84C0C"/>
    <w:rsid w:val="00BB45E3"/>
    <w:rsid w:val="00C0208D"/>
    <w:rsid w:val="00CE1C81"/>
    <w:rsid w:val="00D2669A"/>
    <w:rsid w:val="00F5446E"/>
    <w:rsid w:val="00F66386"/>
    <w:rsid w:val="00F931C0"/>
    <w:rsid w:val="00F9509E"/>
    <w:rsid w:val="00FB0C84"/>
    <w:rsid w:val="00FC4A37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CE1C81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4"/>
    <w:rsid w:val="00CE1C81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E1C8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styleId="a5">
    <w:name w:val="List Paragraph"/>
    <w:basedOn w:val="a"/>
    <w:uiPriority w:val="34"/>
    <w:qFormat/>
    <w:rsid w:val="00F93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CE1C81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4"/>
    <w:rsid w:val="00CE1C81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E1C8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styleId="a5">
    <w:name w:val="List Paragraph"/>
    <w:basedOn w:val="a"/>
    <w:uiPriority w:val="34"/>
    <w:qFormat/>
    <w:rsid w:val="00F93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ECONOMIST</cp:lastModifiedBy>
  <cp:revision>20</cp:revision>
  <cp:lastPrinted>2017-01-12T09:19:00Z</cp:lastPrinted>
  <dcterms:created xsi:type="dcterms:W3CDTF">2015-12-28T11:04:00Z</dcterms:created>
  <dcterms:modified xsi:type="dcterms:W3CDTF">2018-03-13T04:21:00Z</dcterms:modified>
</cp:coreProperties>
</file>