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C4" w:rsidRDefault="00DB56C4" w:rsidP="00DB56C4">
      <w:pPr>
        <w:pStyle w:val="P2"/>
        <w:ind w:firstLine="6663"/>
        <w:rPr>
          <w:rFonts w:ascii="Times New Roman" w:hAnsi="Times New Roman" w:cs="Times New Roman"/>
          <w:sz w:val="26"/>
          <w:szCs w:val="26"/>
        </w:rPr>
      </w:pPr>
    </w:p>
    <w:p w:rsidR="00DB56C4" w:rsidRDefault="00DB56C4" w:rsidP="00DB56C4">
      <w:pPr>
        <w:pStyle w:val="P2"/>
        <w:ind w:firstLine="6663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25"/>
        <w:gridCol w:w="4678"/>
      </w:tblGrid>
      <w:tr w:rsidR="00DB56C4" w:rsidTr="00F31DEA">
        <w:tc>
          <w:tcPr>
            <w:tcW w:w="4644" w:type="dxa"/>
            <w:hideMark/>
          </w:tcPr>
          <w:p w:rsidR="00DB56C4" w:rsidRDefault="00DB56C4" w:rsidP="00F31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DB56C4" w:rsidRDefault="00DB56C4" w:rsidP="00F31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ОП по Третьяковскому району МО МВД России «</w:t>
            </w:r>
            <w:proofErr w:type="spellStart"/>
            <w:r>
              <w:rPr>
                <w:sz w:val="26"/>
                <w:szCs w:val="26"/>
              </w:rPr>
              <w:t>Змеиногорский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B56C4" w:rsidRDefault="00DB56C4" w:rsidP="00F31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 Д.Б. </w:t>
            </w:r>
            <w:proofErr w:type="spellStart"/>
            <w:r>
              <w:rPr>
                <w:sz w:val="26"/>
                <w:szCs w:val="26"/>
              </w:rPr>
              <w:t>Гамалеев</w:t>
            </w:r>
            <w:proofErr w:type="spellEnd"/>
          </w:p>
          <w:p w:rsidR="00DB56C4" w:rsidRDefault="00DB56C4" w:rsidP="00DB5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    »__________2018г.</w:t>
            </w:r>
          </w:p>
        </w:tc>
        <w:tc>
          <w:tcPr>
            <w:tcW w:w="425" w:type="dxa"/>
          </w:tcPr>
          <w:p w:rsidR="00DB56C4" w:rsidRDefault="00DB56C4" w:rsidP="00F31DEA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DB56C4" w:rsidRDefault="00DB56C4" w:rsidP="00F31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DB56C4" w:rsidRDefault="00DB56C4" w:rsidP="00F31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</w:t>
            </w:r>
          </w:p>
          <w:p w:rsidR="00DB56C4" w:rsidRDefault="00DB56C4" w:rsidP="00F31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образованию</w:t>
            </w:r>
          </w:p>
          <w:p w:rsidR="00DB56C4" w:rsidRDefault="00DB56C4" w:rsidP="00F31DEA">
            <w:pPr>
              <w:rPr>
                <w:sz w:val="26"/>
                <w:szCs w:val="26"/>
              </w:rPr>
            </w:pPr>
          </w:p>
          <w:p w:rsidR="00DB56C4" w:rsidRDefault="00DB56C4" w:rsidP="00F31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М.Г. Рыжкова</w:t>
            </w:r>
          </w:p>
          <w:p w:rsidR="00DB56C4" w:rsidRDefault="00DB56C4" w:rsidP="00DB5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    » __________ 2018г.</w:t>
            </w:r>
          </w:p>
        </w:tc>
      </w:tr>
    </w:tbl>
    <w:p w:rsidR="00DB56C4" w:rsidRDefault="00DB56C4" w:rsidP="00DB56C4">
      <w:pPr>
        <w:pStyle w:val="P2"/>
        <w:jc w:val="center"/>
        <w:rPr>
          <w:rFonts w:ascii="Times New Roman" w:hAnsi="Times New Roman" w:cs="Times New Roman"/>
          <w:sz w:val="26"/>
          <w:szCs w:val="26"/>
        </w:rPr>
      </w:pPr>
    </w:p>
    <w:p w:rsidR="00DB56C4" w:rsidRDefault="00DB56C4" w:rsidP="00DB56C4">
      <w:pPr>
        <w:pStyle w:val="P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DB56C4" w:rsidRDefault="00DB56C4" w:rsidP="00DB56C4">
      <w:pPr>
        <w:pStyle w:val="P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районном конкурсе </w:t>
      </w:r>
      <w:r w:rsidR="00497B8F">
        <w:rPr>
          <w:rFonts w:ascii="Times New Roman" w:hAnsi="Times New Roman" w:cs="Times New Roman"/>
          <w:sz w:val="26"/>
          <w:szCs w:val="26"/>
        </w:rPr>
        <w:t>«На страже Родины»</w:t>
      </w:r>
    </w:p>
    <w:p w:rsidR="00DB56C4" w:rsidRDefault="00DB56C4" w:rsidP="00DB56C4">
      <w:pPr>
        <w:pStyle w:val="P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посвященного</w:t>
      </w:r>
      <w:r w:rsidRPr="008806F8">
        <w:rPr>
          <w:rFonts w:ascii="Times New Roman" w:hAnsi="Times New Roman" w:cs="Times New Roman"/>
          <w:sz w:val="26"/>
          <w:szCs w:val="26"/>
        </w:rPr>
        <w:t xml:space="preserve"> Дню защитника Отечества</w:t>
      </w:r>
    </w:p>
    <w:p w:rsidR="00DB56C4" w:rsidRDefault="00DB56C4" w:rsidP="00DB56C4">
      <w:pPr>
        <w:pStyle w:val="P3"/>
        <w:rPr>
          <w:rFonts w:ascii="Times New Roman" w:hAnsi="Times New Roman" w:cs="Times New Roman"/>
          <w:sz w:val="26"/>
          <w:szCs w:val="26"/>
        </w:rPr>
      </w:pPr>
    </w:p>
    <w:p w:rsidR="00DB56C4" w:rsidRDefault="00DB56C4" w:rsidP="00DB56C4">
      <w:pPr>
        <w:pStyle w:val="P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DB56C4" w:rsidRDefault="00DB56C4" w:rsidP="00DB56C4">
      <w:pPr>
        <w:pStyle w:val="P1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T2"/>
          <w:rFonts w:ascii="Times New Roman" w:hAnsi="Times New Roman" w:cs="Times New Roman"/>
          <w:b w:val="0"/>
          <w:sz w:val="26"/>
          <w:szCs w:val="26"/>
        </w:rPr>
        <w:t xml:space="preserve">Районный конкурс </w:t>
      </w:r>
      <w:r w:rsidRPr="008806F8">
        <w:rPr>
          <w:rStyle w:val="T2"/>
          <w:rFonts w:ascii="Times New Roman" w:hAnsi="Times New Roman" w:cs="Times New Roman"/>
          <w:b w:val="0"/>
          <w:sz w:val="26"/>
          <w:szCs w:val="26"/>
        </w:rPr>
        <w:t>«</w:t>
      </w:r>
      <w:r w:rsidR="0039401F">
        <w:rPr>
          <w:rStyle w:val="T2"/>
          <w:rFonts w:ascii="Times New Roman" w:hAnsi="Times New Roman" w:cs="Times New Roman"/>
          <w:b w:val="0"/>
          <w:sz w:val="26"/>
          <w:szCs w:val="26"/>
        </w:rPr>
        <w:t>На страже Родины</w:t>
      </w:r>
      <w:bookmarkStart w:id="0" w:name="_GoBack"/>
      <w:bookmarkEnd w:id="0"/>
      <w:r w:rsidRPr="008806F8">
        <w:rPr>
          <w:rStyle w:val="T2"/>
          <w:rFonts w:ascii="Times New Roman" w:hAnsi="Times New Roman" w:cs="Times New Roman"/>
          <w:b w:val="0"/>
          <w:sz w:val="26"/>
          <w:szCs w:val="26"/>
        </w:rPr>
        <w:t>», посвященный Дню защитника Отечества</w:t>
      </w:r>
      <w:r>
        <w:rPr>
          <w:rStyle w:val="T2"/>
          <w:rFonts w:ascii="Times New Roman" w:hAnsi="Times New Roman" w:cs="Times New Roman"/>
          <w:b w:val="0"/>
          <w:sz w:val="26"/>
          <w:szCs w:val="26"/>
        </w:rPr>
        <w:t>, проводится комитетом администрации Третьяковского района по образованию,</w:t>
      </w:r>
      <w:r w:rsidRPr="008806F8">
        <w:t xml:space="preserve"> </w:t>
      </w:r>
      <w:r w:rsidRPr="008806F8">
        <w:rPr>
          <w:rStyle w:val="T2"/>
          <w:rFonts w:ascii="Times New Roman" w:hAnsi="Times New Roman" w:cs="Times New Roman"/>
          <w:b w:val="0"/>
          <w:sz w:val="26"/>
          <w:szCs w:val="26"/>
        </w:rPr>
        <w:t>ОП по Третьяковскому району МО МВД России «</w:t>
      </w:r>
      <w:proofErr w:type="spellStart"/>
      <w:r w:rsidRPr="008806F8">
        <w:rPr>
          <w:rStyle w:val="T2"/>
          <w:rFonts w:ascii="Times New Roman" w:hAnsi="Times New Roman" w:cs="Times New Roman"/>
          <w:b w:val="0"/>
          <w:sz w:val="26"/>
          <w:szCs w:val="26"/>
        </w:rPr>
        <w:t>Змеиногорский</w:t>
      </w:r>
      <w:proofErr w:type="spellEnd"/>
      <w:r w:rsidRPr="008806F8">
        <w:rPr>
          <w:rStyle w:val="T2"/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Style w:val="T2"/>
          <w:rFonts w:ascii="Times New Roman" w:hAnsi="Times New Roman" w:cs="Times New Roman"/>
          <w:b w:val="0"/>
          <w:sz w:val="26"/>
          <w:szCs w:val="26"/>
        </w:rPr>
        <w:t xml:space="preserve">. Конкурс  направлен на  </w:t>
      </w:r>
      <w:r w:rsidRPr="00597913">
        <w:rPr>
          <w:rFonts w:ascii="Times New Roman" w:hAnsi="Times New Roman" w:cs="Times New Roman"/>
          <w:b w:val="0"/>
          <w:sz w:val="26"/>
          <w:szCs w:val="26"/>
        </w:rPr>
        <w:t>активизаци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r w:rsidRPr="00597913">
        <w:rPr>
          <w:rFonts w:ascii="Times New Roman" w:hAnsi="Times New Roman" w:cs="Times New Roman"/>
          <w:b w:val="0"/>
          <w:sz w:val="26"/>
          <w:szCs w:val="26"/>
        </w:rPr>
        <w:t xml:space="preserve"> творческой деятельности детей в области духовных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традиций,</w:t>
      </w:r>
      <w:r w:rsidRPr="00597913">
        <w:rPr>
          <w:rFonts w:ascii="Times New Roman" w:hAnsi="Times New Roman" w:cs="Times New Roman"/>
          <w:b w:val="0"/>
          <w:sz w:val="26"/>
          <w:szCs w:val="26"/>
        </w:rPr>
        <w:t xml:space="preserve"> осознания глубинных связей поколений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597913">
        <w:rPr>
          <w:rStyle w:val="T2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T2"/>
          <w:rFonts w:ascii="Times New Roman" w:hAnsi="Times New Roman" w:cs="Times New Roman"/>
          <w:b w:val="0"/>
          <w:sz w:val="26"/>
          <w:szCs w:val="26"/>
        </w:rPr>
        <w:t>поддержку одарённых детей в области изобразительного и авторского творчества.</w:t>
      </w:r>
    </w:p>
    <w:p w:rsidR="00DB56C4" w:rsidRDefault="00DB56C4" w:rsidP="00DB56C4">
      <w:pPr>
        <w:pStyle w:val="P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Задачи конкурса:</w:t>
      </w:r>
    </w:p>
    <w:p w:rsidR="00DB56C4" w:rsidRDefault="00DB56C4" w:rsidP="00DB56C4">
      <w:pPr>
        <w:pStyle w:val="P4"/>
        <w:jc w:val="both"/>
        <w:rPr>
          <w:rFonts w:ascii="Times New Roman" w:hAnsi="Times New Roman" w:cs="Times New Roman"/>
          <w:sz w:val="26"/>
          <w:szCs w:val="26"/>
        </w:rPr>
      </w:pPr>
      <w:r w:rsidRPr="00BC1EEA">
        <w:rPr>
          <w:rFonts w:ascii="Times New Roman" w:hAnsi="Times New Roman" w:cs="Times New Roman"/>
          <w:sz w:val="26"/>
          <w:szCs w:val="26"/>
        </w:rPr>
        <w:t>- формирование у подрастающего поколения патриотических качеств и чувства сопричастности к истории Отечества;</w:t>
      </w:r>
    </w:p>
    <w:p w:rsidR="00DB56C4" w:rsidRDefault="00DB56C4" w:rsidP="00DB56C4">
      <w:pPr>
        <w:pStyle w:val="P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и поддержка талантливых детей;</w:t>
      </w:r>
    </w:p>
    <w:p w:rsidR="00DB56C4" w:rsidRDefault="00DB56C4" w:rsidP="00DB56C4">
      <w:pPr>
        <w:pStyle w:val="P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выставки.</w:t>
      </w:r>
    </w:p>
    <w:p w:rsidR="00DB56C4" w:rsidRDefault="00DB56C4" w:rsidP="00DB56C4">
      <w:pPr>
        <w:pStyle w:val="P4"/>
        <w:jc w:val="both"/>
        <w:rPr>
          <w:rFonts w:ascii="Times New Roman" w:hAnsi="Times New Roman" w:cs="Times New Roman"/>
          <w:sz w:val="26"/>
          <w:szCs w:val="26"/>
        </w:rPr>
      </w:pPr>
    </w:p>
    <w:p w:rsidR="00DB56C4" w:rsidRDefault="00DB56C4" w:rsidP="00DB56C4">
      <w:pPr>
        <w:pStyle w:val="P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2.Организация конкурса</w:t>
      </w:r>
    </w:p>
    <w:p w:rsidR="00133D84" w:rsidRDefault="00DB56C4" w:rsidP="00133D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133D8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33D84">
        <w:rPr>
          <w:sz w:val="26"/>
          <w:szCs w:val="26"/>
        </w:rPr>
        <w:t>В</w:t>
      </w:r>
      <w:r w:rsidR="00133D84" w:rsidRPr="00133D84">
        <w:rPr>
          <w:sz w:val="26"/>
          <w:szCs w:val="26"/>
        </w:rPr>
        <w:t xml:space="preserve"> номинации «Художественно-изобразительное творчество</w:t>
      </w:r>
      <w:r w:rsidR="00133D84">
        <w:rPr>
          <w:b/>
          <w:sz w:val="26"/>
          <w:szCs w:val="26"/>
        </w:rPr>
        <w:t>»</w:t>
      </w:r>
      <w:r w:rsidR="00133D84" w:rsidRPr="00133D84">
        <w:rPr>
          <w:b/>
          <w:sz w:val="26"/>
          <w:szCs w:val="26"/>
        </w:rPr>
        <w:t xml:space="preserve"> </w:t>
      </w:r>
      <w:r w:rsidR="00133D84" w:rsidRPr="00133D84">
        <w:rPr>
          <w:sz w:val="26"/>
          <w:szCs w:val="26"/>
        </w:rPr>
        <w:t xml:space="preserve">принимают участие участники в возрасте  от </w:t>
      </w:r>
      <w:r w:rsidR="00133D84">
        <w:rPr>
          <w:sz w:val="26"/>
          <w:szCs w:val="26"/>
        </w:rPr>
        <w:t>7</w:t>
      </w:r>
      <w:r w:rsidR="00133D84" w:rsidRPr="00133D84">
        <w:rPr>
          <w:sz w:val="26"/>
          <w:szCs w:val="26"/>
        </w:rPr>
        <w:t xml:space="preserve"> до </w:t>
      </w:r>
      <w:r w:rsidR="00133D84">
        <w:rPr>
          <w:sz w:val="26"/>
          <w:szCs w:val="26"/>
        </w:rPr>
        <w:t>11</w:t>
      </w:r>
      <w:r w:rsidR="00133D84" w:rsidRPr="00133D84">
        <w:rPr>
          <w:sz w:val="26"/>
          <w:szCs w:val="26"/>
        </w:rPr>
        <w:t xml:space="preserve"> лет.</w:t>
      </w:r>
      <w:r w:rsidR="00133D84">
        <w:rPr>
          <w:sz w:val="26"/>
          <w:szCs w:val="26"/>
        </w:rPr>
        <w:t xml:space="preserve"> </w:t>
      </w:r>
    </w:p>
    <w:p w:rsidR="00133D84" w:rsidRPr="00133D84" w:rsidRDefault="00133D84" w:rsidP="00133D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133D84">
        <w:rPr>
          <w:sz w:val="26"/>
          <w:szCs w:val="26"/>
        </w:rPr>
        <w:t xml:space="preserve">В номинации «Авторское творчество» принимают участие </w:t>
      </w:r>
      <w:r w:rsidR="00497B8F">
        <w:rPr>
          <w:sz w:val="26"/>
          <w:szCs w:val="26"/>
        </w:rPr>
        <w:t>школьники</w:t>
      </w:r>
      <w:r w:rsidRPr="00133D84">
        <w:rPr>
          <w:sz w:val="26"/>
          <w:szCs w:val="26"/>
        </w:rPr>
        <w:t xml:space="preserve"> в возрасте  </w:t>
      </w:r>
      <w:r>
        <w:rPr>
          <w:sz w:val="26"/>
          <w:szCs w:val="26"/>
        </w:rPr>
        <w:t>от 7 до 16 лет</w:t>
      </w:r>
      <w:r w:rsidRPr="00133D84">
        <w:rPr>
          <w:sz w:val="26"/>
          <w:szCs w:val="26"/>
        </w:rPr>
        <w:t xml:space="preserve"> и педагоги.</w:t>
      </w:r>
    </w:p>
    <w:p w:rsidR="00DB56C4" w:rsidRDefault="00DB56C4" w:rsidP="00DB56C4">
      <w:pPr>
        <w:pStyle w:val="P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3D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</w:t>
      </w:r>
      <w:r w:rsidR="00133D8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Срок представления работ до 20.02.2018г. (включительно). Работы предоставляются в комитет по образованию.</w:t>
      </w:r>
    </w:p>
    <w:p w:rsidR="00DB56C4" w:rsidRDefault="00DB56C4" w:rsidP="00DB56C4">
      <w:pPr>
        <w:pStyle w:val="P4"/>
        <w:jc w:val="both"/>
        <w:rPr>
          <w:rFonts w:ascii="Times New Roman" w:hAnsi="Times New Roman" w:cs="Times New Roman"/>
          <w:sz w:val="26"/>
          <w:szCs w:val="26"/>
        </w:rPr>
      </w:pPr>
    </w:p>
    <w:p w:rsidR="00DB56C4" w:rsidRDefault="00DB56C4" w:rsidP="00DB56C4">
      <w:pPr>
        <w:pStyle w:val="P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3.Требования к работам</w:t>
      </w:r>
    </w:p>
    <w:p w:rsidR="00DB56C4" w:rsidRDefault="00133D84" w:rsidP="00133D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56C4">
        <w:rPr>
          <w:sz w:val="26"/>
          <w:szCs w:val="26"/>
        </w:rPr>
        <w:t xml:space="preserve">.1. </w:t>
      </w:r>
      <w:r w:rsidR="00DB56C4" w:rsidRPr="00216FEE">
        <w:rPr>
          <w:sz w:val="26"/>
          <w:szCs w:val="26"/>
        </w:rPr>
        <w:t>Представленные работы должны соответствовать тематике</w:t>
      </w:r>
      <w:r w:rsidR="00DB56C4">
        <w:rPr>
          <w:sz w:val="26"/>
          <w:szCs w:val="26"/>
        </w:rPr>
        <w:t xml:space="preserve"> конкурса.</w:t>
      </w:r>
    </w:p>
    <w:p w:rsidR="00133D84" w:rsidRPr="00133D84" w:rsidRDefault="00133D84" w:rsidP="00133D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133D84">
        <w:rPr>
          <w:sz w:val="26"/>
          <w:szCs w:val="26"/>
        </w:rPr>
        <w:t>На конкурс принимаются работы</w:t>
      </w:r>
      <w:r>
        <w:rPr>
          <w:sz w:val="26"/>
          <w:szCs w:val="26"/>
        </w:rPr>
        <w:t xml:space="preserve"> </w:t>
      </w:r>
      <w:r w:rsidRPr="00133D84">
        <w:rPr>
          <w:sz w:val="26"/>
          <w:szCs w:val="26"/>
        </w:rPr>
        <w:t xml:space="preserve"> в следующих номинациях:</w:t>
      </w:r>
    </w:p>
    <w:p w:rsidR="00133D84" w:rsidRDefault="00133D84" w:rsidP="00133D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133D84">
        <w:rPr>
          <w:sz w:val="26"/>
          <w:szCs w:val="26"/>
        </w:rPr>
        <w:t xml:space="preserve"> </w:t>
      </w:r>
      <w:proofErr w:type="gramStart"/>
      <w:r w:rsidRPr="00133D84">
        <w:rPr>
          <w:b/>
          <w:sz w:val="26"/>
          <w:szCs w:val="26"/>
        </w:rPr>
        <w:t>Художественно-изобразительное творчество (</w:t>
      </w:r>
      <w:r w:rsidRPr="00133D84">
        <w:rPr>
          <w:sz w:val="26"/>
          <w:szCs w:val="26"/>
        </w:rPr>
        <w:t>работы, выполненные в виде</w:t>
      </w:r>
      <w:r w:rsidRPr="00133D84">
        <w:rPr>
          <w:b/>
          <w:sz w:val="26"/>
          <w:szCs w:val="26"/>
        </w:rPr>
        <w:t xml:space="preserve"> </w:t>
      </w:r>
      <w:r w:rsidRPr="00133D84">
        <w:rPr>
          <w:sz w:val="26"/>
          <w:szCs w:val="26"/>
        </w:rPr>
        <w:t>рисунков, плакатов, памяток, листовок, картин, буклетов, закладок, календарей и т.п.);</w:t>
      </w:r>
      <w:proofErr w:type="gramEnd"/>
    </w:p>
    <w:p w:rsidR="00133D84" w:rsidRPr="00133D84" w:rsidRDefault="00133D84" w:rsidP="00133D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Pr="00133D84">
        <w:rPr>
          <w:b/>
          <w:sz w:val="26"/>
          <w:szCs w:val="26"/>
        </w:rPr>
        <w:t>Авторское творчество</w:t>
      </w:r>
      <w:r w:rsidRPr="00133D84">
        <w:rPr>
          <w:sz w:val="26"/>
          <w:szCs w:val="26"/>
        </w:rPr>
        <w:t xml:space="preserve"> стихотворение (написанное стихами литературное произведение небольшого объема);</w:t>
      </w:r>
    </w:p>
    <w:p w:rsidR="00133D84" w:rsidRPr="00133D84" w:rsidRDefault="00133D84" w:rsidP="00133D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DB56C4">
        <w:rPr>
          <w:sz w:val="26"/>
          <w:szCs w:val="26"/>
        </w:rPr>
        <w:t xml:space="preserve">. </w:t>
      </w:r>
      <w:r w:rsidR="00497B8F">
        <w:rPr>
          <w:sz w:val="26"/>
          <w:szCs w:val="26"/>
        </w:rPr>
        <w:t>В номинации «Художественно-изобразительное творчество» у</w:t>
      </w:r>
      <w:r w:rsidRPr="00133D84">
        <w:rPr>
          <w:sz w:val="26"/>
          <w:szCs w:val="26"/>
        </w:rPr>
        <w:t>частники представляют тематические работы в различных техниках, с использованием разнообразных художественных материалов на выбор автора (гуашь, акварель, тушь, перо, карандаши и т. д.) в формате не менее А5 (148х210 мм) и не более А</w:t>
      </w:r>
      <w:proofErr w:type="gramStart"/>
      <w:r w:rsidRPr="00133D84">
        <w:rPr>
          <w:sz w:val="26"/>
          <w:szCs w:val="26"/>
        </w:rPr>
        <w:t>4</w:t>
      </w:r>
      <w:proofErr w:type="gramEnd"/>
      <w:r w:rsidRPr="00133D84">
        <w:rPr>
          <w:sz w:val="26"/>
          <w:szCs w:val="26"/>
        </w:rPr>
        <w:t xml:space="preserve"> (210х297 мм)</w:t>
      </w:r>
      <w:r>
        <w:rPr>
          <w:sz w:val="26"/>
          <w:szCs w:val="26"/>
        </w:rPr>
        <w:t xml:space="preserve">. </w:t>
      </w:r>
      <w:r w:rsidRPr="00133D84">
        <w:rPr>
          <w:sz w:val="26"/>
          <w:szCs w:val="26"/>
        </w:rPr>
        <w:t>Рисунки предоставляются в папках-вкладышах с перфорацией (</w:t>
      </w:r>
      <w:proofErr w:type="spellStart"/>
      <w:r w:rsidRPr="00133D84">
        <w:rPr>
          <w:sz w:val="26"/>
          <w:szCs w:val="26"/>
        </w:rPr>
        <w:t>мультифорах</w:t>
      </w:r>
      <w:proofErr w:type="spellEnd"/>
      <w:r w:rsidRPr="00133D84">
        <w:rPr>
          <w:sz w:val="26"/>
          <w:szCs w:val="26"/>
        </w:rPr>
        <w:t>).</w:t>
      </w:r>
    </w:p>
    <w:p w:rsidR="00133D84" w:rsidRPr="00133D84" w:rsidRDefault="00133D84" w:rsidP="00133D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3.4. </w:t>
      </w:r>
      <w:proofErr w:type="gramStart"/>
      <w:r w:rsidRPr="00133D84">
        <w:rPr>
          <w:sz w:val="26"/>
          <w:szCs w:val="26"/>
        </w:rPr>
        <w:t xml:space="preserve">Работы в номинации «Авторское творчество» предоставляются в печатном виде в 14 кегле шрифта </w:t>
      </w:r>
      <w:r w:rsidRPr="00133D84">
        <w:rPr>
          <w:sz w:val="26"/>
          <w:szCs w:val="26"/>
          <w:lang w:val="en-US"/>
        </w:rPr>
        <w:t>Times</w:t>
      </w:r>
      <w:r w:rsidRPr="00133D84">
        <w:rPr>
          <w:sz w:val="26"/>
          <w:szCs w:val="26"/>
        </w:rPr>
        <w:t xml:space="preserve"> </w:t>
      </w:r>
      <w:r w:rsidRPr="00133D84">
        <w:rPr>
          <w:sz w:val="26"/>
          <w:szCs w:val="26"/>
          <w:lang w:val="en-US"/>
        </w:rPr>
        <w:t>New</w:t>
      </w:r>
      <w:r w:rsidRPr="00133D84">
        <w:rPr>
          <w:sz w:val="26"/>
          <w:szCs w:val="26"/>
        </w:rPr>
        <w:t xml:space="preserve"> </w:t>
      </w:r>
      <w:r w:rsidRPr="00133D84">
        <w:rPr>
          <w:sz w:val="26"/>
          <w:szCs w:val="26"/>
          <w:lang w:val="en-US"/>
        </w:rPr>
        <w:t>Roman</w:t>
      </w:r>
      <w:r w:rsidRPr="00133D84">
        <w:rPr>
          <w:sz w:val="26"/>
          <w:szCs w:val="26"/>
        </w:rPr>
        <w:t xml:space="preserve"> и на электронном носителе</w:t>
      </w:r>
      <w:r w:rsidRPr="00133D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33D84">
        <w:rPr>
          <w:sz w:val="26"/>
          <w:szCs w:val="26"/>
        </w:rPr>
        <w:t>CD, DVD диски).</w:t>
      </w:r>
      <w:proofErr w:type="gramEnd"/>
      <w:r w:rsidRPr="00133D84">
        <w:rPr>
          <w:sz w:val="26"/>
          <w:szCs w:val="26"/>
        </w:rPr>
        <w:t xml:space="preserve"> Если работа была опубликована в СМИ, присылается также скан отдельным файлом</w:t>
      </w:r>
    </w:p>
    <w:p w:rsidR="00DB56C4" w:rsidRDefault="00133D84" w:rsidP="00133D84">
      <w:pPr>
        <w:pStyle w:val="P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B56C4">
        <w:rPr>
          <w:rFonts w:ascii="Times New Roman" w:hAnsi="Times New Roman" w:cs="Times New Roman"/>
          <w:sz w:val="26"/>
          <w:szCs w:val="26"/>
        </w:rPr>
        <w:t>.5. К каждой работе прилагается этикетка размером 5х10см. с  указанием  названия, техники исполнения, фамилии имени участника, класс, название школы, Ф.И.О. руководителя.</w:t>
      </w:r>
    </w:p>
    <w:p w:rsidR="00DB56C4" w:rsidRDefault="00DB56C4" w:rsidP="00DB56C4">
      <w:pPr>
        <w:keepNext/>
        <w:keepLines/>
        <w:spacing w:line="322" w:lineRule="exact"/>
        <w:ind w:left="174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6"/>
          <w:szCs w:val="26"/>
        </w:rPr>
        <w:t>4. Подведение итогов и награждение участников</w:t>
      </w:r>
    </w:p>
    <w:p w:rsidR="00DB56C4" w:rsidRDefault="00DB56C4" w:rsidP="00DB56C4">
      <w:pPr>
        <w:ind w:firstLine="708"/>
        <w:jc w:val="both"/>
        <w:rPr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Для оценки и конкурсного отбора лучших произведений создается жюри Конкурса.  </w:t>
      </w:r>
      <w:r>
        <w:rPr>
          <w:sz w:val="26"/>
          <w:szCs w:val="26"/>
        </w:rPr>
        <w:t>Победители награждаются дипломами.</w:t>
      </w:r>
    </w:p>
    <w:p w:rsidR="00DB56C4" w:rsidRDefault="00DB56C4" w:rsidP="00DB56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Конкурса, особо отличившиеся в том или ином конкурсном отношении, могут награждаться специальными дипломами жюри с конкретным указанием характера отличия. </w:t>
      </w:r>
    </w:p>
    <w:p w:rsidR="00DB56C4" w:rsidRDefault="00DB56C4" w:rsidP="00DB56C4">
      <w:pPr>
        <w:jc w:val="center"/>
        <w:rPr>
          <w:sz w:val="26"/>
          <w:szCs w:val="26"/>
        </w:rPr>
      </w:pPr>
    </w:p>
    <w:p w:rsidR="00DB56C4" w:rsidRDefault="00DB56C4" w:rsidP="00DB56C4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Контактное лицо: Шишкина С.С. 21081</w:t>
      </w:r>
    </w:p>
    <w:p w:rsidR="00DB56C4" w:rsidRDefault="00DB56C4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863DA3" w:rsidRDefault="00863DA3" w:rsidP="00DB56C4">
      <w:pPr>
        <w:ind w:firstLine="709"/>
        <w:jc w:val="right"/>
        <w:rPr>
          <w:sz w:val="26"/>
          <w:szCs w:val="26"/>
          <w:lang w:eastAsia="ar-SA"/>
        </w:rPr>
      </w:pPr>
    </w:p>
    <w:p w:rsidR="00DB56C4" w:rsidRDefault="00DB56C4" w:rsidP="00DB56C4">
      <w:pPr>
        <w:ind w:firstLine="70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Состав жюри:</w:t>
      </w:r>
    </w:p>
    <w:p w:rsidR="00DB56C4" w:rsidRDefault="00DB56C4" w:rsidP="00DB56C4">
      <w:pPr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Рыжкова М.Г. – председатель комитета по образованию</w:t>
      </w:r>
    </w:p>
    <w:p w:rsidR="00DB56C4" w:rsidRDefault="00DB56C4" w:rsidP="00DB56C4">
      <w:pPr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Шевченко Е.А.– инспектор ПДН ОП по Третьяковскому району</w:t>
      </w:r>
    </w:p>
    <w:p w:rsidR="00DB56C4" w:rsidRDefault="00DB56C4" w:rsidP="00DB56C4">
      <w:pPr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Шишкина С.С.- специалист комитета по образованию</w:t>
      </w:r>
    </w:p>
    <w:p w:rsidR="00DB56C4" w:rsidRPr="002F4755" w:rsidRDefault="00DB56C4" w:rsidP="00DB56C4">
      <w:pPr>
        <w:numPr>
          <w:ilvl w:val="0"/>
          <w:numId w:val="1"/>
        </w:numPr>
        <w:spacing w:after="200" w:line="276" w:lineRule="auto"/>
        <w:jc w:val="both"/>
      </w:pPr>
      <w:r w:rsidRPr="002F4755">
        <w:rPr>
          <w:sz w:val="26"/>
          <w:szCs w:val="26"/>
          <w:lang w:eastAsia="ar-SA"/>
        </w:rPr>
        <w:t>Дригина Г.А. – директор МКОУ ДО «ЦРТДЮ»</w:t>
      </w:r>
      <w:r>
        <w:rPr>
          <w:sz w:val="26"/>
          <w:szCs w:val="26"/>
          <w:lang w:eastAsia="ar-SA"/>
        </w:rPr>
        <w:t xml:space="preserve"> (по согласованию)</w:t>
      </w:r>
    </w:p>
    <w:p w:rsidR="00DB56C4" w:rsidRDefault="00DB56C4" w:rsidP="00DB56C4">
      <w:pPr>
        <w:numPr>
          <w:ilvl w:val="0"/>
          <w:numId w:val="1"/>
        </w:numPr>
        <w:spacing w:after="200" w:line="276" w:lineRule="auto"/>
        <w:jc w:val="both"/>
      </w:pPr>
      <w:r>
        <w:rPr>
          <w:sz w:val="26"/>
          <w:szCs w:val="26"/>
          <w:lang w:eastAsia="ar-SA"/>
        </w:rPr>
        <w:t>Щербакова Т.А.</w:t>
      </w:r>
      <w:r w:rsidRPr="002F4755">
        <w:rPr>
          <w:sz w:val="26"/>
          <w:szCs w:val="26"/>
          <w:lang w:eastAsia="ar-SA"/>
        </w:rPr>
        <w:t xml:space="preserve"> – корреспондент районной газеты «Третьяковский вестник»</w:t>
      </w:r>
      <w:r>
        <w:rPr>
          <w:sz w:val="26"/>
          <w:szCs w:val="26"/>
          <w:lang w:eastAsia="ar-SA"/>
        </w:rPr>
        <w:t xml:space="preserve"> (по согласованию)</w:t>
      </w:r>
    </w:p>
    <w:p w:rsidR="00DB56C4" w:rsidRDefault="00DB56C4" w:rsidP="00DB56C4"/>
    <w:p w:rsidR="00BF7079" w:rsidRDefault="00BF7079"/>
    <w:sectPr w:rsidR="00BF7079" w:rsidSect="00A834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20F4"/>
    <w:multiLevelType w:val="hybridMultilevel"/>
    <w:tmpl w:val="C630A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12"/>
    <w:rsid w:val="00133D84"/>
    <w:rsid w:val="0039401F"/>
    <w:rsid w:val="00497B8F"/>
    <w:rsid w:val="00863DA3"/>
    <w:rsid w:val="00BA4312"/>
    <w:rsid w:val="00BF7079"/>
    <w:rsid w:val="00D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56C4"/>
    <w:pPr>
      <w:widowControl w:val="0"/>
      <w:adjustRightInd w:val="0"/>
    </w:pPr>
    <w:rPr>
      <w:rFonts w:ascii="Arial" w:eastAsia="Arial Unicode MS" w:hAnsi="Arial" w:cs="Tahoma"/>
      <w:b/>
    </w:rPr>
  </w:style>
  <w:style w:type="paragraph" w:customStyle="1" w:styleId="P2">
    <w:name w:val="P2"/>
    <w:basedOn w:val="a"/>
    <w:rsid w:val="00DB56C4"/>
    <w:pPr>
      <w:widowControl w:val="0"/>
      <w:adjustRightInd w:val="0"/>
    </w:pPr>
    <w:rPr>
      <w:rFonts w:ascii="Arial" w:eastAsia="Arial Unicode MS" w:hAnsi="Arial" w:cs="Tahoma"/>
      <w:sz w:val="24"/>
    </w:rPr>
  </w:style>
  <w:style w:type="paragraph" w:customStyle="1" w:styleId="P3">
    <w:name w:val="P3"/>
    <w:basedOn w:val="a"/>
    <w:rsid w:val="00DB56C4"/>
    <w:pPr>
      <w:widowControl w:val="0"/>
      <w:adjustRightInd w:val="0"/>
    </w:pPr>
    <w:rPr>
      <w:rFonts w:ascii="Arial" w:eastAsia="Arial Unicode MS" w:hAnsi="Arial" w:cs="Tahoma"/>
      <w:b/>
      <w:sz w:val="24"/>
    </w:rPr>
  </w:style>
  <w:style w:type="paragraph" w:customStyle="1" w:styleId="P4">
    <w:name w:val="P4"/>
    <w:basedOn w:val="a"/>
    <w:rsid w:val="00DB56C4"/>
    <w:pPr>
      <w:widowControl w:val="0"/>
      <w:adjustRightInd w:val="0"/>
    </w:pPr>
    <w:rPr>
      <w:rFonts w:ascii="Arial" w:eastAsia="Arial Unicode MS" w:hAnsi="Arial" w:cs="Tahoma"/>
      <w:sz w:val="24"/>
    </w:rPr>
  </w:style>
  <w:style w:type="character" w:customStyle="1" w:styleId="T2">
    <w:name w:val="T2"/>
    <w:rsid w:val="00DB56C4"/>
    <w:rPr>
      <w:sz w:val="24"/>
    </w:rPr>
  </w:style>
  <w:style w:type="table" w:styleId="a3">
    <w:name w:val="Table Grid"/>
    <w:basedOn w:val="a1"/>
    <w:rsid w:val="00DB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56C4"/>
    <w:pPr>
      <w:widowControl w:val="0"/>
      <w:adjustRightInd w:val="0"/>
    </w:pPr>
    <w:rPr>
      <w:rFonts w:ascii="Arial" w:eastAsia="Arial Unicode MS" w:hAnsi="Arial" w:cs="Tahoma"/>
      <w:b/>
    </w:rPr>
  </w:style>
  <w:style w:type="paragraph" w:customStyle="1" w:styleId="P2">
    <w:name w:val="P2"/>
    <w:basedOn w:val="a"/>
    <w:rsid w:val="00DB56C4"/>
    <w:pPr>
      <w:widowControl w:val="0"/>
      <w:adjustRightInd w:val="0"/>
    </w:pPr>
    <w:rPr>
      <w:rFonts w:ascii="Arial" w:eastAsia="Arial Unicode MS" w:hAnsi="Arial" w:cs="Tahoma"/>
      <w:sz w:val="24"/>
    </w:rPr>
  </w:style>
  <w:style w:type="paragraph" w:customStyle="1" w:styleId="P3">
    <w:name w:val="P3"/>
    <w:basedOn w:val="a"/>
    <w:rsid w:val="00DB56C4"/>
    <w:pPr>
      <w:widowControl w:val="0"/>
      <w:adjustRightInd w:val="0"/>
    </w:pPr>
    <w:rPr>
      <w:rFonts w:ascii="Arial" w:eastAsia="Arial Unicode MS" w:hAnsi="Arial" w:cs="Tahoma"/>
      <w:b/>
      <w:sz w:val="24"/>
    </w:rPr>
  </w:style>
  <w:style w:type="paragraph" w:customStyle="1" w:styleId="P4">
    <w:name w:val="P4"/>
    <w:basedOn w:val="a"/>
    <w:rsid w:val="00DB56C4"/>
    <w:pPr>
      <w:widowControl w:val="0"/>
      <w:adjustRightInd w:val="0"/>
    </w:pPr>
    <w:rPr>
      <w:rFonts w:ascii="Arial" w:eastAsia="Arial Unicode MS" w:hAnsi="Arial" w:cs="Tahoma"/>
      <w:sz w:val="24"/>
    </w:rPr>
  </w:style>
  <w:style w:type="character" w:customStyle="1" w:styleId="T2">
    <w:name w:val="T2"/>
    <w:rsid w:val="00DB56C4"/>
    <w:rPr>
      <w:sz w:val="24"/>
    </w:rPr>
  </w:style>
  <w:style w:type="table" w:styleId="a3">
    <w:name w:val="Table Grid"/>
    <w:basedOn w:val="a1"/>
    <w:rsid w:val="00DB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5</cp:revision>
  <dcterms:created xsi:type="dcterms:W3CDTF">2018-02-01T06:03:00Z</dcterms:created>
  <dcterms:modified xsi:type="dcterms:W3CDTF">2018-02-06T04:19:00Z</dcterms:modified>
</cp:coreProperties>
</file>