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AF" w:rsidRPr="00FA09AF" w:rsidRDefault="00FA09AF" w:rsidP="00FA0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FA09AF" w:rsidRPr="00FA09AF" w:rsidRDefault="00FA09AF" w:rsidP="00FA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25"/>
        <w:gridCol w:w="4678"/>
      </w:tblGrid>
      <w:tr w:rsidR="00C00FE2" w:rsidRPr="00C00FE2" w:rsidTr="00760E0D">
        <w:tc>
          <w:tcPr>
            <w:tcW w:w="4644" w:type="dxa"/>
            <w:hideMark/>
          </w:tcPr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Согласовано: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Директор МБУК «Многофункциональный культурный центр» Третьяковского района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__________ Н.Э. Безбородова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«03</w:t>
            </w:r>
            <w:r w:rsidRPr="00C00FE2">
              <w:rPr>
                <w:sz w:val="26"/>
                <w:szCs w:val="26"/>
                <w:lang w:eastAsia="ru-RU"/>
              </w:rPr>
              <w:t xml:space="preserve">» </w:t>
            </w:r>
            <w:r>
              <w:rPr>
                <w:sz w:val="26"/>
                <w:szCs w:val="26"/>
                <w:lang w:eastAsia="ru-RU"/>
              </w:rPr>
              <w:t>сентябрь 2020</w:t>
            </w:r>
            <w:r w:rsidRPr="00C00FE2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25" w:type="dxa"/>
          </w:tcPr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Утверждаю: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Председатель комитета администрации Третьяковского района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по образованию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_________ М.Г. Рыжкова</w:t>
            </w:r>
          </w:p>
          <w:p w:rsidR="00C00FE2" w:rsidRPr="00C00FE2" w:rsidRDefault="00C00FE2" w:rsidP="00C00FE2">
            <w:pPr>
              <w:rPr>
                <w:sz w:val="26"/>
                <w:szCs w:val="26"/>
                <w:lang w:eastAsia="ru-RU"/>
              </w:rPr>
            </w:pPr>
            <w:r w:rsidRPr="00C00FE2">
              <w:rPr>
                <w:sz w:val="26"/>
                <w:szCs w:val="26"/>
                <w:lang w:eastAsia="ru-RU"/>
              </w:rPr>
              <w:t>«03» сентябрь 2020г.</w:t>
            </w:r>
          </w:p>
        </w:tc>
      </w:tr>
    </w:tbl>
    <w:p w:rsidR="00FA09AF" w:rsidRPr="00FA09AF" w:rsidRDefault="00FA09AF" w:rsidP="00FA0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09AF" w:rsidRPr="00FA09AF" w:rsidRDefault="00FA09AF" w:rsidP="00FA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ПОЛОЖЕНИЕ</w:t>
      </w:r>
    </w:p>
    <w:p w:rsid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 районном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конкурс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электронных презентаций </w:t>
      </w:r>
    </w:p>
    <w:p w:rsid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“И прекрасна моя Родина – Алтай», </w:t>
      </w:r>
    </w:p>
    <w:p w:rsid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посвященного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90-летию со дня рождения В.М. Шукшина </w:t>
      </w:r>
    </w:p>
    <w:p w:rsid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C00FE2" w:rsidRDefault="00324AA0" w:rsidP="00C00FE2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айонный конкурс электронных презентаций “И прекрасна моя Родина – Алтай», посвященный 90-летию со дня рождения В.М. Шукшина, проводится комитетом администрации Третьяковского района по образованию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="00C00FE2" w:rsidRPr="00C00FE2">
        <w:t xml:space="preserve"> 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proofErr w:type="spellStart"/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Староалейск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ой</w:t>
      </w:r>
      <w:proofErr w:type="spellEnd"/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центральной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библиотек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ой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» МБУК «Многофункциональный культурный центр»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Конкурс  направлен 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выявлени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поддержк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социализаци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ю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одаренных детей в области литературного  творчества,  также в целях расширения читательского кругозора детей </w:t>
      </w:r>
    </w:p>
    <w:p w:rsidR="00324AA0" w:rsidRDefault="00324AA0" w:rsidP="00C00FE2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Цель Конкурса:</w:t>
      </w:r>
    </w:p>
    <w:p w:rsidR="00324AA0" w:rsidRPr="00324AA0" w:rsidRDefault="00324AA0" w:rsidP="00324AA0">
      <w:pPr>
        <w:widowControl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пропаганда и популяризация творчества выдающегося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алтайского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писателя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.М. Шукшина;</w:t>
      </w:r>
    </w:p>
    <w:p w:rsidR="00324AA0" w:rsidRPr="00324AA0" w:rsidRDefault="00324AA0" w:rsidP="00C00FE2">
      <w:pPr>
        <w:widowControl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Задачи 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конкурса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</w:p>
    <w:p w:rsidR="00324AA0" w:rsidRPr="00324AA0" w:rsidRDefault="00324AA0" w:rsidP="00324AA0">
      <w:pPr>
        <w:widowControl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духовно-нравственное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просвещение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молодежи через приобщение к литературному наследию В.М. Шукшина,</w:t>
      </w:r>
    </w:p>
    <w:p w:rsidR="00324AA0" w:rsidRPr="00324AA0" w:rsidRDefault="00324AA0" w:rsidP="00324AA0">
      <w:pPr>
        <w:widowControl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содействие популяризации литературного наследия писателя через визуальные формы; </w:t>
      </w:r>
    </w:p>
    <w:p w:rsidR="00324AA0" w:rsidRDefault="00324AA0" w:rsidP="00324AA0">
      <w:pPr>
        <w:widowControl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стимулирование творческой активности 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подростков и 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молодежи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24AA0" w:rsidRDefault="00324AA0" w:rsidP="00324AA0">
      <w:pPr>
        <w:widowControl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324AA0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2.Организация конкурса</w:t>
      </w:r>
    </w:p>
    <w:p w:rsidR="00324AA0" w:rsidRPr="00324AA0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2.1</w:t>
      </w:r>
      <w:proofErr w:type="gramStart"/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конкурсе принимают участие учащиеся образовательных учреждений 5-11 классов.</w:t>
      </w:r>
    </w:p>
    <w:p w:rsidR="00324AA0" w:rsidRPr="00324AA0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2.2 Срок представления работ: до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25 октября 2019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г. (включительно). Работы предоставляются в комитет по образованию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либо на адрес электронной почты: </w:t>
      </w:r>
      <w:hyperlink r:id="rId6" w:history="1"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s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eastAsia="ru-RU"/>
          </w:rPr>
          <w:t>05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ko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eastAsia="ru-RU"/>
          </w:rPr>
          <w:t>658450@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ya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eastAsia="ru-RU"/>
          </w:rPr>
          <w:t>.</w:t>
        </w:r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val="en-US" w:eastAsia="ru-RU"/>
          </w:rPr>
          <w:t>ru</w:t>
        </w:r>
      </w:hyperlink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либо в 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«Староалейск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ую центральную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библиотек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» МБУК «Многофункциональный культурный центр»</w:t>
      </w:r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00FE2" w:rsidRPr="00C00FE2">
        <w:t xml:space="preserve"> </w:t>
      </w:r>
      <w:r w:rsidR="00C00FE2" w:rsidRP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адрес электронной почты:</w:t>
      </w:r>
      <w:r w:rsidR="00C00FE2" w:rsidRPr="00C00FE2">
        <w:t xml:space="preserve"> </w:t>
      </w:r>
      <w:hyperlink r:id="rId7" w:history="1">
        <w:r w:rsidR="00C00FE2" w:rsidRPr="00224216">
          <w:rPr>
            <w:rStyle w:val="a5"/>
            <w:rFonts w:ascii="Times New Roman" w:eastAsia="Arial Unicode MS" w:hAnsi="Times New Roman" w:cs="Times New Roman"/>
            <w:sz w:val="26"/>
            <w:szCs w:val="26"/>
            <w:lang w:eastAsia="ru-RU"/>
          </w:rPr>
          <w:t>st-alej@mail.ru</w:t>
        </w:r>
      </w:hyperlink>
      <w:r w:rsidR="00C00F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324AA0" w:rsidRPr="00324AA0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2.3. Участники Конкурса представляют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одну презентацию</w:t>
      </w: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одного автора.</w:t>
      </w:r>
    </w:p>
    <w:p w:rsidR="00324AA0" w:rsidRPr="00324AA0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C00FE2">
      <w:pPr>
        <w:widowControl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3.Требования к работам</w:t>
      </w:r>
    </w:p>
    <w:p w:rsidR="00324AA0" w:rsidRPr="00324AA0" w:rsidRDefault="00324AA0" w:rsidP="0040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Представленные работы должны соответствовать тематике конкурса</w:t>
      </w:r>
    </w:p>
    <w:p w:rsidR="004066F4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4.2. 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 конкурс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принимаются  работы, выполненные  с  помощью  компьютерной  программы </w:t>
      </w:r>
      <w:proofErr w:type="spellStart"/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Microsoft</w:t>
      </w:r>
      <w:proofErr w:type="spellEnd"/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PowerPoint</w:t>
      </w:r>
      <w:proofErr w:type="spellEnd"/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в которых дается аннотация любого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понравившегося  автору  презентации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произведения  писателя,  а  также 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выражается  личностное  отношение  к  этому  произведению,  объясняются причины выбора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именно этого произведения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4.3.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Общие требования к оформлению электронной презентации: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наличие первого слайда с названием презентации;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количество слайдов с основным материалом не менее 10;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время показа презентации не более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минут;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автоматическая демонстрация презентации (слайд-шоу);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наличие слайда с информацией об автор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 наличии </w:t>
      </w:r>
      <w:proofErr w:type="spellStart"/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видеоаудиофайлов</w:t>
      </w:r>
      <w:proofErr w:type="spellEnd"/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необходимо их записать на диск вместе с презентацией;</w:t>
      </w:r>
    </w:p>
    <w:p w:rsidR="002C2506" w:rsidRPr="002C2506" w:rsidRDefault="002C2506" w:rsidP="002C2506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продолжительность видеоматериала на слайде не должна быть более 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минуты;</w:t>
      </w:r>
    </w:p>
    <w:p w:rsidR="00324AA0" w:rsidRDefault="00324AA0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2C2506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066F4" w:rsidRPr="004066F4">
        <w:t xml:space="preserve">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сведениях об участнике обязательно должны быть указаны фамилия, 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имя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, возраст,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школа, ФИО руководителя, </w:t>
      </w:r>
      <w:r w:rsidR="004066F4" w:rsidRP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   электронной  почты</w:t>
      </w:r>
      <w:r w:rsidR="004066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(при наличии).</w:t>
      </w:r>
    </w:p>
    <w:p w:rsidR="004066F4" w:rsidRPr="00324AA0" w:rsidRDefault="004066F4" w:rsidP="004066F4">
      <w:pPr>
        <w:widowControl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4066F4">
      <w:pPr>
        <w:keepNext/>
        <w:keepLines/>
        <w:spacing w:after="0" w:line="322" w:lineRule="exact"/>
        <w:ind w:left="174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</w:pPr>
      <w:r w:rsidRPr="00324AA0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4. Подведение итогов и награждение участников</w:t>
      </w:r>
    </w:p>
    <w:p w:rsidR="004066F4" w:rsidRDefault="00324AA0" w:rsidP="00406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Для оценки и конкурсного отбора лучших произведений создается жюри Конкурса.  </w:t>
      </w:r>
      <w:r w:rsidRPr="00324A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награждаются дипломами</w:t>
      </w:r>
      <w:r w:rsid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4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66F4" w:rsidRDefault="004066F4" w:rsidP="00406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оставляет за собой</w:t>
      </w:r>
      <w:r w:rsidR="00D4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использовать   работы, 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(с указанием авторства),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специальных </w:t>
      </w:r>
      <w:proofErr w:type="gramStart"/>
      <w:r w:rsidR="00C00F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</w:t>
      </w:r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00FE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proofErr w:type="gramEnd"/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библиотеки  в  целях  популяризации  литературного  наследия  </w:t>
      </w:r>
      <w:r w:rsidR="00D44F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Шукшина.</w:t>
      </w:r>
      <w:r w:rsidRPr="004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4AA0" w:rsidRPr="00324AA0" w:rsidRDefault="00324AA0" w:rsidP="0032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Конкурса, особо отличившиеся в том или ином конкурсном отношении, могут награждаться специальными дипломами жюри с конкретным указанием характера отличия. </w:t>
      </w:r>
    </w:p>
    <w:p w:rsidR="00324AA0" w:rsidRPr="00324AA0" w:rsidRDefault="00324AA0" w:rsidP="0032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2 </w:t>
      </w: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приказу № </w:t>
      </w:r>
    </w:p>
    <w:p w:rsidR="00324AA0" w:rsidRPr="00324AA0" w:rsidRDefault="00324AA0" w:rsidP="00324AA0">
      <w:pPr>
        <w:spacing w:after="0" w:line="240" w:lineRule="auto"/>
        <w:ind w:left="6521" w:hanging="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00FE2">
        <w:rPr>
          <w:rFonts w:ascii="Times New Roman" w:eastAsia="Times New Roman" w:hAnsi="Times New Roman" w:cs="Times New Roman"/>
          <w:sz w:val="26"/>
          <w:szCs w:val="26"/>
          <w:lang w:eastAsia="ru-RU"/>
        </w:rPr>
        <w:t>02.09</w:t>
      </w:r>
      <w:r w:rsidRPr="00324AA0">
        <w:rPr>
          <w:rFonts w:ascii="Times New Roman" w:eastAsia="Times New Roman" w:hAnsi="Times New Roman" w:cs="Times New Roman"/>
          <w:sz w:val="26"/>
          <w:szCs w:val="26"/>
          <w:lang w:eastAsia="ru-RU"/>
        </w:rPr>
        <w:t>.2019г.</w:t>
      </w:r>
    </w:p>
    <w:p w:rsidR="00324AA0" w:rsidRPr="00324AA0" w:rsidRDefault="00324AA0" w:rsidP="00324AA0">
      <w:pPr>
        <w:spacing w:after="0" w:line="240" w:lineRule="auto"/>
        <w:ind w:left="6521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AA0" w:rsidRPr="00324AA0" w:rsidRDefault="00324AA0" w:rsidP="00324A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24AA0" w:rsidRDefault="00324AA0" w:rsidP="00324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 жюри:</w:t>
      </w:r>
    </w:p>
    <w:p w:rsidR="00324AA0" w:rsidRDefault="00324AA0" w:rsidP="003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Рыжкова М.Г. – председатель комитета по образованию</w:t>
      </w:r>
    </w:p>
    <w:p w:rsidR="002C2506" w:rsidRPr="00324AA0" w:rsidRDefault="002C2506" w:rsidP="003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2506">
        <w:rPr>
          <w:rFonts w:ascii="Times New Roman" w:eastAsia="Times New Roman" w:hAnsi="Times New Roman" w:cs="Times New Roman"/>
          <w:sz w:val="26"/>
          <w:szCs w:val="26"/>
        </w:rPr>
        <w:t>Никитина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.Н. - </w:t>
      </w:r>
      <w:proofErr w:type="spellStart"/>
      <w:r w:rsidRPr="002C2506">
        <w:rPr>
          <w:rFonts w:ascii="Times New Roman" w:eastAsia="Times New Roman" w:hAnsi="Times New Roman" w:cs="Times New Roman"/>
          <w:sz w:val="26"/>
          <w:szCs w:val="26"/>
        </w:rPr>
        <w:t>аведующий</w:t>
      </w:r>
      <w:proofErr w:type="spellEnd"/>
      <w:r w:rsidRPr="002C2506">
        <w:rPr>
          <w:rFonts w:ascii="Times New Roman" w:eastAsia="Times New Roman" w:hAnsi="Times New Roman" w:cs="Times New Roman"/>
          <w:sz w:val="26"/>
          <w:szCs w:val="26"/>
        </w:rPr>
        <w:t xml:space="preserve"> библиотечной деятельностью «Староалейская центральная библиотека» МБУК «Многофункциональный культурный центр»</w:t>
      </w:r>
    </w:p>
    <w:p w:rsidR="00324AA0" w:rsidRPr="00324AA0" w:rsidRDefault="00324AA0" w:rsidP="003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Шишкина С.С.- специалист комитета по образованию</w:t>
      </w:r>
    </w:p>
    <w:p w:rsidR="00324AA0" w:rsidRPr="00324AA0" w:rsidRDefault="00324AA0" w:rsidP="003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Желнерова</w:t>
      </w:r>
      <w:proofErr w:type="spellEnd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В.Д. – </w:t>
      </w:r>
      <w:proofErr w:type="spellStart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gramStart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.д</w:t>
      </w:r>
      <w:proofErr w:type="gramEnd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иректора</w:t>
      </w:r>
      <w:proofErr w:type="spellEnd"/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МБОУ ДО «ЦРТДЮ»</w:t>
      </w:r>
    </w:p>
    <w:p w:rsidR="00324AA0" w:rsidRPr="00324AA0" w:rsidRDefault="00324AA0" w:rsidP="003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AA0">
        <w:rPr>
          <w:rFonts w:ascii="Times New Roman" w:eastAsia="Times New Roman" w:hAnsi="Times New Roman" w:cs="Times New Roman"/>
          <w:sz w:val="26"/>
          <w:szCs w:val="26"/>
          <w:lang w:eastAsia="ar-SA"/>
        </w:rPr>
        <w:t>Алымова С.В. – корреспондент районной газеты «Третьяковский вестник»</w:t>
      </w:r>
    </w:p>
    <w:p w:rsidR="00324AA0" w:rsidRPr="00324AA0" w:rsidRDefault="00324AA0" w:rsidP="0032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4AA0" w:rsidRPr="0032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9B8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1E3F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423D6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120F4"/>
    <w:multiLevelType w:val="hybridMultilevel"/>
    <w:tmpl w:val="C630A9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7D"/>
    <w:rsid w:val="00112789"/>
    <w:rsid w:val="002C2506"/>
    <w:rsid w:val="00324AA0"/>
    <w:rsid w:val="004066F4"/>
    <w:rsid w:val="00407F7D"/>
    <w:rsid w:val="00574A56"/>
    <w:rsid w:val="00C00FE2"/>
    <w:rsid w:val="00D44F12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0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0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0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0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-ale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05ko658450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6</cp:revision>
  <dcterms:created xsi:type="dcterms:W3CDTF">2019-09-02T07:27:00Z</dcterms:created>
  <dcterms:modified xsi:type="dcterms:W3CDTF">2020-04-07T03:54:00Z</dcterms:modified>
</cp:coreProperties>
</file>