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</w:t>
      </w:r>
      <w:r w:rsidR="005F3DA6">
        <w:rPr>
          <w:rFonts w:ascii="Times New Roman" w:hAnsi="Times New Roman" w:cs="Times New Roman"/>
          <w:b/>
          <w:sz w:val="24"/>
          <w:szCs w:val="24"/>
        </w:rPr>
        <w:t>Миссия учителя</w:t>
      </w:r>
      <w:r w:rsidRPr="00FE4902">
        <w:rPr>
          <w:rFonts w:ascii="Times New Roman" w:hAnsi="Times New Roman" w:cs="Times New Roman"/>
          <w:b/>
          <w:sz w:val="24"/>
          <w:szCs w:val="24"/>
        </w:rPr>
        <w:t>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A97BEA">
        <w:trPr>
          <w:cantSplit/>
          <w:trHeight w:val="1006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A95055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A95055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A95055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A95055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A95055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5055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A95055" w:rsidRDefault="005F3DA6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50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Актуальность заявленной проблемы</w:t>
            </w:r>
          </w:p>
        </w:tc>
        <w:tc>
          <w:tcPr>
            <w:tcW w:w="2835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544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A95055" w:rsidRDefault="005F3DA6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Реалистичность и обоснованность предложенных путей решения проблемы</w:t>
            </w:r>
          </w:p>
        </w:tc>
        <w:tc>
          <w:tcPr>
            <w:tcW w:w="2835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5F3DA6">
        <w:trPr>
          <w:trHeight w:val="571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A95055" w:rsidRDefault="005F3DA6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50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Ценностные основания позиции призёра</w:t>
            </w:r>
          </w:p>
        </w:tc>
        <w:tc>
          <w:tcPr>
            <w:tcW w:w="2835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5F3DA6">
        <w:trPr>
          <w:trHeight w:val="40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A95055" w:rsidRDefault="005F3DA6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50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культура и языковая грамотность</w:t>
            </w:r>
          </w:p>
        </w:tc>
        <w:tc>
          <w:tcPr>
            <w:tcW w:w="2835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A95055" w:rsidRDefault="005F3DA6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Масштабность и нестандартность суждений</w:t>
            </w:r>
          </w:p>
        </w:tc>
        <w:tc>
          <w:tcPr>
            <w:tcW w:w="2835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A95055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9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E4902" w:rsidRPr="00FE4902" w:rsidRDefault="00FE4902" w:rsidP="00B9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5F3DA6">
        <w:rPr>
          <w:rFonts w:ascii="Times New Roman" w:hAnsi="Times New Roman" w:cs="Times New Roman"/>
          <w:sz w:val="24"/>
          <w:szCs w:val="24"/>
        </w:rPr>
        <w:t>Подпись  члена жюри  конкурса</w:t>
      </w:r>
      <w:r w:rsidR="005F3DA6">
        <w:rPr>
          <w:rFonts w:ascii="Times New Roman" w:hAnsi="Times New Roman" w:cs="Times New Roman"/>
          <w:sz w:val="28"/>
          <w:szCs w:val="28"/>
        </w:rPr>
        <w:t xml:space="preserve">   </w:t>
      </w:r>
      <w:r w:rsidR="00CC208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4902" w:rsidRDefault="00FE4902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</w:p>
    <w:p w:rsidR="005F3DA6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3DA6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3DA6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3DA6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3DA6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3DA6" w:rsidRPr="00A95055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Критерии и показатели:</w:t>
      </w:r>
    </w:p>
    <w:p w:rsidR="005F3DA6" w:rsidRPr="00A95055" w:rsidRDefault="005F3DA6" w:rsidP="005F3D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Актуальность заявленной проблемы</w:t>
      </w:r>
    </w:p>
    <w:p w:rsidR="005F3DA6" w:rsidRPr="00A95055" w:rsidRDefault="005F3DA6" w:rsidP="005F3DA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понимание актуальности заданного тематического направления</w:t>
      </w:r>
    </w:p>
    <w:p w:rsidR="005F3DA6" w:rsidRPr="00A95055" w:rsidRDefault="005F3DA6" w:rsidP="005F3DA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определяет для своего выступления проблемную тему, раскрывающую один или несколько аспектов заданного тематического направления</w:t>
      </w:r>
    </w:p>
    <w:p w:rsidR="005F3DA6" w:rsidRPr="00A95055" w:rsidRDefault="005F3DA6" w:rsidP="005F3DA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обосновывает актуальность заявленной темы в контексте современных </w:t>
      </w:r>
      <w:proofErr w:type="gramStart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тенденций развития системы общего образования России</w:t>
      </w:r>
      <w:proofErr w:type="gramEnd"/>
    </w:p>
    <w:p w:rsidR="005F3DA6" w:rsidRPr="00A95055" w:rsidRDefault="005F3DA6" w:rsidP="005F3DA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обосновывает актуальность заявленной темы в контексте функционирования системы общего образования в своем регионе</w:t>
      </w:r>
    </w:p>
    <w:p w:rsidR="005F3DA6" w:rsidRPr="00A95055" w:rsidRDefault="005F3DA6" w:rsidP="005F3DA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обосновывает актуальность заявленной темы в контексте собственной педагогической деятельности</w:t>
      </w:r>
    </w:p>
    <w:p w:rsidR="005F3DA6" w:rsidRPr="00A95055" w:rsidRDefault="005F3DA6" w:rsidP="005F3D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Реалистичность и обоснованность предложенных путей решения проблемы</w:t>
      </w:r>
    </w:p>
    <w:p w:rsidR="005F3DA6" w:rsidRPr="00A95055" w:rsidRDefault="005F3DA6" w:rsidP="005F3DA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демонстрирует информированность современных научных и мониторинговых </w:t>
      </w:r>
      <w:proofErr w:type="gramStart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исследованиях</w:t>
      </w:r>
      <w:proofErr w:type="gramEnd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 области заявленной проблемы</w:t>
      </w:r>
    </w:p>
    <w:p w:rsidR="005F3DA6" w:rsidRPr="00A95055" w:rsidRDefault="005F3DA6" w:rsidP="005F3DA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опирается на существующий конкретный опыт решения данной или </w:t>
      </w:r>
      <w:proofErr w:type="gramStart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аналогичной проблемы</w:t>
      </w:r>
      <w:proofErr w:type="gramEnd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(собственный, региональный и др.)</w:t>
      </w:r>
    </w:p>
    <w:p w:rsidR="005F3DA6" w:rsidRPr="00A95055" w:rsidRDefault="005F3DA6" w:rsidP="005F3DA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условия достижения планируемого результата</w:t>
      </w:r>
    </w:p>
    <w:p w:rsidR="005F3DA6" w:rsidRPr="00A95055" w:rsidRDefault="005F3DA6" w:rsidP="005F3DA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ресурсы, необходимые для достижения планируемого результата</w:t>
      </w:r>
    </w:p>
    <w:p w:rsidR="005F3DA6" w:rsidRPr="00A95055" w:rsidRDefault="005F3DA6" w:rsidP="005F3DA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и учитывает возможные риски реализации предлагаемых решений</w:t>
      </w:r>
    </w:p>
    <w:p w:rsidR="005F3DA6" w:rsidRPr="00A95055" w:rsidRDefault="005F3DA6" w:rsidP="005F3D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Ценностные основания позиции призёра</w:t>
      </w:r>
    </w:p>
    <w:p w:rsidR="005F3DA6" w:rsidRPr="00A95055" w:rsidRDefault="005F3DA6" w:rsidP="005F3DA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выражает эмоционально-ценностное отношение к заявленной проблеме</w:t>
      </w:r>
    </w:p>
    <w:p w:rsidR="005F3DA6" w:rsidRPr="00A95055" w:rsidRDefault="005F3DA6" w:rsidP="005F3D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высказывает суждения, ценностная направленность которых не противоречит базовым национальным ценностям российского общества</w:t>
      </w:r>
    </w:p>
    <w:p w:rsidR="005F3DA6" w:rsidRPr="00A95055" w:rsidRDefault="005F3DA6" w:rsidP="005F3D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понимание роли семьи и социума в воспитании и обучении ребенка</w:t>
      </w:r>
    </w:p>
    <w:p w:rsidR="005F3DA6" w:rsidRPr="00A95055" w:rsidRDefault="005F3DA6" w:rsidP="005F3D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понимание роли учителя в реализации социально значимых проектов федерального и регионального уровня</w:t>
      </w:r>
    </w:p>
    <w:p w:rsidR="005F3DA6" w:rsidRPr="00A95055" w:rsidRDefault="005F3DA6" w:rsidP="005F3D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учитывает запросы к системе образования всех участников образовательных отношении</w:t>
      </w:r>
    </w:p>
    <w:p w:rsidR="005F3DA6" w:rsidRPr="00A95055" w:rsidRDefault="005F3DA6" w:rsidP="005F3D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Информационная культура и языковая грамотность</w:t>
      </w:r>
    </w:p>
    <w:p w:rsidR="005F3DA6" w:rsidRPr="00A95055" w:rsidRDefault="005F3DA6" w:rsidP="005F3D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оперирует достоверной информацией по обсуждаемой проблеме</w:t>
      </w:r>
    </w:p>
    <w:p w:rsidR="005F3DA6" w:rsidRPr="00A95055" w:rsidRDefault="005F3DA6" w:rsidP="005F3D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излагает свои суждения логично, четко, ясно</w:t>
      </w:r>
    </w:p>
    <w:p w:rsidR="005F3DA6" w:rsidRPr="00A95055" w:rsidRDefault="005F3DA6" w:rsidP="005F3D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владеет приемами ораторской речи</w:t>
      </w:r>
    </w:p>
    <w:p w:rsidR="005F3DA6" w:rsidRPr="00A95055" w:rsidRDefault="005F3DA6" w:rsidP="005F3D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включает в свое выступление яркие элементы, привлекающие внимание слушателей</w:t>
      </w:r>
    </w:p>
    <w:p w:rsidR="005F3DA6" w:rsidRPr="00A95055" w:rsidRDefault="005F3DA6" w:rsidP="005F3DA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соблюдает нормы культуры речи</w:t>
      </w:r>
    </w:p>
    <w:p w:rsidR="005F3DA6" w:rsidRPr="00A95055" w:rsidRDefault="005F3DA6" w:rsidP="005F3D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Масштабность и нестандартность суждений</w:t>
      </w:r>
    </w:p>
    <w:p w:rsidR="005F3DA6" w:rsidRPr="00A95055" w:rsidRDefault="005F3DA6" w:rsidP="005F3D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демонстрирует способность анализировать проблемы образования федерального/регионального уровня</w:t>
      </w:r>
    </w:p>
    <w:p w:rsidR="005F3DA6" w:rsidRPr="00A95055" w:rsidRDefault="005F3DA6" w:rsidP="005F3D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рассматривает заявленную проблему с разных точек зрения, с позиций всех участников образовательных отношении</w:t>
      </w:r>
    </w:p>
    <w:p w:rsidR="005F3DA6" w:rsidRPr="00A95055" w:rsidRDefault="005F3DA6" w:rsidP="005F3D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учитывает разнообразие историко-культурных, </w:t>
      </w:r>
      <w:proofErr w:type="spellStart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этноконфессиональных</w:t>
      </w:r>
      <w:proofErr w:type="spellEnd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социально-экономических условий функционирования образовательных организации в России</w:t>
      </w:r>
    </w:p>
    <w:p w:rsidR="005F3DA6" w:rsidRPr="00A95055" w:rsidRDefault="005F3DA6" w:rsidP="005F3D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избегает стереотип</w:t>
      </w:r>
      <w:bookmarkStart w:id="0" w:name="_GoBack"/>
      <w:bookmarkEnd w:id="0"/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ов в своих суждениях</w:t>
      </w:r>
    </w:p>
    <w:p w:rsidR="005F3DA6" w:rsidRPr="00A95055" w:rsidRDefault="005F3DA6" w:rsidP="005F3D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9505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обозначает перспективы своего профессионального участия в решении заявленных проблем</w:t>
      </w:r>
    </w:p>
    <w:p w:rsidR="005F3DA6" w:rsidRPr="00A95055" w:rsidRDefault="005F3DA6" w:rsidP="005F3DA6">
      <w:pPr>
        <w:tabs>
          <w:tab w:val="left" w:pos="0"/>
        </w:tabs>
        <w:spacing w:after="0" w:line="240" w:lineRule="auto"/>
        <w:ind w:right="1"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F3DA6" w:rsidRDefault="005F3DA6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</w:p>
    <w:sectPr w:rsidR="005F3DA6" w:rsidSect="00B034C2">
      <w:pgSz w:w="15840" w:h="12240" w:orient="landscape"/>
      <w:pgMar w:top="426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A6" w:rsidRDefault="00B15BA6" w:rsidP="00B034C2">
      <w:pPr>
        <w:spacing w:after="0" w:line="240" w:lineRule="auto"/>
      </w:pPr>
      <w:r>
        <w:separator/>
      </w:r>
    </w:p>
  </w:endnote>
  <w:endnote w:type="continuationSeparator" w:id="0">
    <w:p w:rsidR="00B15BA6" w:rsidRDefault="00B15BA6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A6" w:rsidRDefault="00B15BA6" w:rsidP="00B034C2">
      <w:pPr>
        <w:spacing w:after="0" w:line="240" w:lineRule="auto"/>
      </w:pPr>
      <w:r>
        <w:separator/>
      </w:r>
    </w:p>
  </w:footnote>
  <w:footnote w:type="continuationSeparator" w:id="0">
    <w:p w:rsidR="00B15BA6" w:rsidRDefault="00B15BA6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674F9"/>
    <w:multiLevelType w:val="hybridMultilevel"/>
    <w:tmpl w:val="837474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15C92"/>
    <w:multiLevelType w:val="hybridMultilevel"/>
    <w:tmpl w:val="4DD419F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032F9"/>
    <w:multiLevelType w:val="hybridMultilevel"/>
    <w:tmpl w:val="8A22DB8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A2711"/>
    <w:multiLevelType w:val="hybridMultilevel"/>
    <w:tmpl w:val="D17072BE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C76DC9"/>
    <w:multiLevelType w:val="hybridMultilevel"/>
    <w:tmpl w:val="E9D64036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A45E91"/>
    <w:multiLevelType w:val="hybridMultilevel"/>
    <w:tmpl w:val="6C62529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3657A4"/>
    <w:rsid w:val="003D341C"/>
    <w:rsid w:val="00410475"/>
    <w:rsid w:val="00492B29"/>
    <w:rsid w:val="005C64E8"/>
    <w:rsid w:val="005F3DA6"/>
    <w:rsid w:val="00701447"/>
    <w:rsid w:val="008771EB"/>
    <w:rsid w:val="0094015A"/>
    <w:rsid w:val="00A95055"/>
    <w:rsid w:val="00A97BEA"/>
    <w:rsid w:val="00B034C2"/>
    <w:rsid w:val="00B15BA6"/>
    <w:rsid w:val="00BD5C4D"/>
    <w:rsid w:val="00C06389"/>
    <w:rsid w:val="00CC208E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3BFF3-374A-4B31-9734-55F99E63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2020-11-30T01:51:00Z</cp:lastPrinted>
  <dcterms:created xsi:type="dcterms:W3CDTF">2014-09-22T12:59:00Z</dcterms:created>
  <dcterms:modified xsi:type="dcterms:W3CDTF">2020-11-30T02:14:00Z</dcterms:modified>
</cp:coreProperties>
</file>