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56" w:rsidRPr="00714304" w:rsidRDefault="00F54782" w:rsidP="00DF64C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1856" w:rsidRPr="00714304">
        <w:rPr>
          <w:rFonts w:ascii="Times New Roman" w:hAnsi="Times New Roman" w:cs="Times New Roman"/>
          <w:color w:val="000000"/>
          <w:sz w:val="28"/>
          <w:szCs w:val="28"/>
        </w:rPr>
        <w:t>Информация</w:t>
      </w:r>
    </w:p>
    <w:p w:rsidR="00714304" w:rsidRPr="00714304" w:rsidRDefault="007F5382" w:rsidP="00DF64CF">
      <w:pPr>
        <w:spacing w:after="0" w:line="240" w:lineRule="auto"/>
        <w:jc w:val="center"/>
        <w:rPr>
          <w:rFonts w:ascii="Times New Roman" w:hAnsi="Times New Roman" w:cs="Times New Roman"/>
          <w:sz w:val="28"/>
          <w:szCs w:val="28"/>
        </w:rPr>
      </w:pPr>
      <w:r w:rsidRPr="00714304">
        <w:rPr>
          <w:rFonts w:ascii="Times New Roman" w:hAnsi="Times New Roman" w:cs="Times New Roman"/>
          <w:color w:val="000000"/>
          <w:sz w:val="28"/>
          <w:szCs w:val="28"/>
        </w:rPr>
        <w:t>о ре</w:t>
      </w:r>
      <w:r w:rsidR="00714304">
        <w:rPr>
          <w:rFonts w:ascii="Times New Roman" w:hAnsi="Times New Roman" w:cs="Times New Roman"/>
          <w:color w:val="000000"/>
          <w:sz w:val="28"/>
          <w:szCs w:val="28"/>
        </w:rPr>
        <w:t xml:space="preserve">ализации </w:t>
      </w:r>
      <w:r w:rsidR="00714304" w:rsidRPr="00714304">
        <w:rPr>
          <w:rFonts w:ascii="Times New Roman" w:hAnsi="Times New Roman" w:cs="Times New Roman"/>
          <w:sz w:val="28"/>
          <w:szCs w:val="28"/>
        </w:rPr>
        <w:t>муниципальной программы Третьяковского района</w:t>
      </w:r>
    </w:p>
    <w:p w:rsidR="006A1856" w:rsidRDefault="00714304" w:rsidP="00DF64CF">
      <w:pPr>
        <w:spacing w:after="0" w:line="240" w:lineRule="auto"/>
        <w:jc w:val="center"/>
        <w:rPr>
          <w:rFonts w:ascii="Times New Roman" w:hAnsi="Times New Roman" w:cs="Times New Roman"/>
          <w:color w:val="000000"/>
          <w:sz w:val="28"/>
          <w:szCs w:val="28"/>
        </w:rPr>
      </w:pPr>
      <w:r w:rsidRPr="00714304">
        <w:rPr>
          <w:rFonts w:ascii="Times New Roman" w:hAnsi="Times New Roman" w:cs="Times New Roman"/>
          <w:sz w:val="28"/>
          <w:szCs w:val="28"/>
        </w:rPr>
        <w:t>«Развитие образования в Третьяковском районе на 2021-2024 годы»</w:t>
      </w:r>
      <w:r>
        <w:rPr>
          <w:rFonts w:ascii="Times New Roman" w:hAnsi="Times New Roman" w:cs="Times New Roman"/>
          <w:sz w:val="28"/>
          <w:szCs w:val="28"/>
        </w:rPr>
        <w:t xml:space="preserve"> в </w:t>
      </w:r>
      <w:r w:rsidR="007F5382" w:rsidRPr="00714304">
        <w:rPr>
          <w:rFonts w:ascii="Times New Roman" w:hAnsi="Times New Roman" w:cs="Times New Roman"/>
          <w:color w:val="000000"/>
          <w:sz w:val="28"/>
          <w:szCs w:val="28"/>
        </w:rPr>
        <w:t>2021</w:t>
      </w:r>
      <w:r w:rsidR="006A1856" w:rsidRPr="00714304">
        <w:rPr>
          <w:rFonts w:ascii="Times New Roman" w:hAnsi="Times New Roman" w:cs="Times New Roman"/>
          <w:color w:val="000000"/>
          <w:sz w:val="28"/>
          <w:szCs w:val="28"/>
        </w:rPr>
        <w:t>г.</w:t>
      </w:r>
    </w:p>
    <w:p w:rsidR="00714304" w:rsidRDefault="00714304" w:rsidP="00DF64CF">
      <w:pPr>
        <w:spacing w:after="0" w:line="240" w:lineRule="auto"/>
        <w:jc w:val="center"/>
        <w:rPr>
          <w:rFonts w:ascii="Times New Roman" w:hAnsi="Times New Roman" w:cs="Times New Roman"/>
          <w:color w:val="000000"/>
          <w:sz w:val="28"/>
          <w:szCs w:val="28"/>
        </w:rPr>
      </w:pPr>
    </w:p>
    <w:p w:rsidR="00714304" w:rsidRDefault="00714304" w:rsidP="00714304">
      <w:pPr>
        <w:spacing w:after="0" w:line="240" w:lineRule="auto"/>
        <w:jc w:val="center"/>
        <w:rPr>
          <w:rFonts w:ascii="Times New Roman" w:hAnsi="Times New Roman" w:cs="Times New Roman"/>
          <w:color w:val="000000"/>
          <w:sz w:val="28"/>
          <w:szCs w:val="28"/>
        </w:rPr>
      </w:pPr>
    </w:p>
    <w:p w:rsidR="008B3D7F" w:rsidRPr="00832CB4" w:rsidRDefault="008B3D7F" w:rsidP="00714304">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Разработчик программы: комитет по образованию.</w:t>
      </w:r>
    </w:p>
    <w:p w:rsidR="00714304" w:rsidRPr="00832CB4" w:rsidRDefault="00EF3FD6" w:rsidP="00714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14304" w:rsidRPr="00832CB4">
        <w:rPr>
          <w:rFonts w:ascii="Times New Roman" w:hAnsi="Times New Roman" w:cs="Times New Roman"/>
          <w:sz w:val="28"/>
          <w:szCs w:val="28"/>
        </w:rPr>
        <w:t>Данная программа утверждена Постановлением администрац</w:t>
      </w:r>
      <w:r w:rsidR="008B3D7F" w:rsidRPr="00832CB4">
        <w:rPr>
          <w:rFonts w:ascii="Times New Roman" w:hAnsi="Times New Roman" w:cs="Times New Roman"/>
          <w:sz w:val="28"/>
          <w:szCs w:val="28"/>
        </w:rPr>
        <w:t>ии района от</w:t>
      </w:r>
      <w:r w:rsidR="00175DFA">
        <w:rPr>
          <w:rFonts w:ascii="Times New Roman" w:hAnsi="Times New Roman" w:cs="Times New Roman"/>
          <w:sz w:val="28"/>
          <w:szCs w:val="28"/>
        </w:rPr>
        <w:t xml:space="preserve"> 11.06.2020г. № 181</w:t>
      </w:r>
      <w:proofErr w:type="gramStart"/>
      <w:r w:rsidR="00DF64CF">
        <w:rPr>
          <w:rFonts w:ascii="Times New Roman" w:hAnsi="Times New Roman" w:cs="Times New Roman"/>
          <w:sz w:val="28"/>
          <w:szCs w:val="28"/>
        </w:rPr>
        <w:t xml:space="preserve">( </w:t>
      </w:r>
      <w:proofErr w:type="gramEnd"/>
      <w:r w:rsidR="00DF64CF">
        <w:rPr>
          <w:rFonts w:ascii="Times New Roman" w:hAnsi="Times New Roman" w:cs="Times New Roman"/>
          <w:sz w:val="28"/>
          <w:szCs w:val="28"/>
        </w:rPr>
        <w:t>с изм. и дополнениями от 27.08.2021 постановление № 317)</w:t>
      </w:r>
      <w:r w:rsidR="00175DFA">
        <w:rPr>
          <w:rFonts w:ascii="Times New Roman" w:hAnsi="Times New Roman" w:cs="Times New Roman"/>
          <w:sz w:val="28"/>
          <w:szCs w:val="28"/>
        </w:rPr>
        <w:t xml:space="preserve"> и имеет в с</w:t>
      </w:r>
      <w:r w:rsidR="008B3D7F" w:rsidRPr="00832CB4">
        <w:rPr>
          <w:rFonts w:ascii="Times New Roman" w:hAnsi="Times New Roman" w:cs="Times New Roman"/>
          <w:sz w:val="28"/>
          <w:szCs w:val="28"/>
        </w:rPr>
        <w:t>в</w:t>
      </w:r>
      <w:r w:rsidR="00175DFA">
        <w:rPr>
          <w:rFonts w:ascii="Times New Roman" w:hAnsi="Times New Roman" w:cs="Times New Roman"/>
          <w:sz w:val="28"/>
          <w:szCs w:val="28"/>
        </w:rPr>
        <w:t>о</w:t>
      </w:r>
      <w:r w:rsidR="008B3D7F" w:rsidRPr="00832CB4">
        <w:rPr>
          <w:rFonts w:ascii="Times New Roman" w:hAnsi="Times New Roman" w:cs="Times New Roman"/>
          <w:sz w:val="28"/>
          <w:szCs w:val="28"/>
        </w:rPr>
        <w:t>ей структуре следующие подпрограммы:</w:t>
      </w:r>
    </w:p>
    <w:p w:rsidR="00D913FA" w:rsidRPr="00832CB4" w:rsidRDefault="008B3D7F" w:rsidP="00D913FA">
      <w:pPr>
        <w:pStyle w:val="a3"/>
        <w:jc w:val="both"/>
        <w:rPr>
          <w:sz w:val="28"/>
          <w:szCs w:val="28"/>
        </w:rPr>
      </w:pPr>
      <w:r w:rsidRPr="00832CB4">
        <w:rPr>
          <w:sz w:val="28"/>
          <w:szCs w:val="28"/>
        </w:rPr>
        <w:t>-</w:t>
      </w:r>
      <w:r w:rsidR="00D913FA" w:rsidRPr="00832CB4">
        <w:rPr>
          <w:sz w:val="28"/>
          <w:szCs w:val="28"/>
        </w:rPr>
        <w:t>подпрограмма 1 «Развитие дошкольного образования в Третьяковском районе на 2021-2024 годы»;</w:t>
      </w:r>
    </w:p>
    <w:p w:rsidR="00D913FA" w:rsidRPr="00832CB4" w:rsidRDefault="00D913FA" w:rsidP="00D913FA">
      <w:pPr>
        <w:pStyle w:val="a3"/>
        <w:jc w:val="both"/>
        <w:rPr>
          <w:sz w:val="28"/>
          <w:szCs w:val="28"/>
        </w:rPr>
      </w:pPr>
      <w:r w:rsidRPr="00832CB4">
        <w:rPr>
          <w:sz w:val="28"/>
          <w:szCs w:val="28"/>
        </w:rPr>
        <w:t>- подпрограмма 2 «Развитие общего образования в Третьяковском районе на 2021-2024 годы»;</w:t>
      </w:r>
    </w:p>
    <w:p w:rsidR="00D913FA" w:rsidRPr="00832CB4" w:rsidRDefault="00D913FA" w:rsidP="00D913FA">
      <w:pPr>
        <w:pStyle w:val="a3"/>
        <w:jc w:val="both"/>
        <w:rPr>
          <w:sz w:val="28"/>
          <w:szCs w:val="28"/>
        </w:rPr>
      </w:pPr>
      <w:r w:rsidRPr="00832CB4">
        <w:rPr>
          <w:sz w:val="28"/>
          <w:szCs w:val="28"/>
        </w:rPr>
        <w:t>- подпрограмма 3«Развитие дополнительного образования детейи сферы отдыха и оздоровления детей в Третьяковском районе на 2021-2024 годы»;</w:t>
      </w:r>
    </w:p>
    <w:p w:rsidR="00D913FA" w:rsidRPr="00832CB4" w:rsidRDefault="00D913FA" w:rsidP="00D913FA">
      <w:pPr>
        <w:pStyle w:val="a3"/>
        <w:jc w:val="both"/>
        <w:rPr>
          <w:sz w:val="28"/>
          <w:szCs w:val="28"/>
        </w:rPr>
      </w:pPr>
      <w:r w:rsidRPr="00832CB4">
        <w:rPr>
          <w:sz w:val="28"/>
          <w:szCs w:val="28"/>
        </w:rPr>
        <w:t>- подпрограмма 4«Профессиональная подготовка, переподготовка, повышение квалификации и развитие кадрового потенциала Третьяковского района на 2021-2024 годы»;</w:t>
      </w:r>
    </w:p>
    <w:p w:rsidR="00D913FA" w:rsidRPr="00832CB4" w:rsidRDefault="00D913FA" w:rsidP="00D913FA">
      <w:pPr>
        <w:pStyle w:val="a3"/>
        <w:jc w:val="both"/>
        <w:rPr>
          <w:sz w:val="28"/>
          <w:szCs w:val="28"/>
        </w:rPr>
      </w:pPr>
      <w:r w:rsidRPr="00832CB4">
        <w:rPr>
          <w:sz w:val="28"/>
          <w:szCs w:val="28"/>
        </w:rPr>
        <w:t>- подпрограмма 5 «Совершенствованиеуправлениясистемой образования в Третьяковском районе на 2021-2024 годы»;</w:t>
      </w:r>
    </w:p>
    <w:p w:rsidR="00175DFA" w:rsidRDefault="00D913FA" w:rsidP="00D913FA">
      <w:pPr>
        <w:pStyle w:val="s1"/>
        <w:spacing w:before="0" w:beforeAutospacing="0" w:after="0" w:afterAutospacing="0" w:line="240" w:lineRule="exact"/>
        <w:jc w:val="both"/>
        <w:rPr>
          <w:sz w:val="28"/>
          <w:szCs w:val="28"/>
        </w:rPr>
      </w:pPr>
      <w:r w:rsidRPr="00832CB4">
        <w:rPr>
          <w:sz w:val="28"/>
          <w:szCs w:val="28"/>
        </w:rPr>
        <w:t xml:space="preserve">- подпрограмма 6 «Создание современных условий обучения  и воспитания, </w:t>
      </w:r>
    </w:p>
    <w:p w:rsidR="00D913FA" w:rsidRPr="00832CB4" w:rsidRDefault="00D913FA" w:rsidP="00D913FA">
      <w:pPr>
        <w:pStyle w:val="s1"/>
        <w:spacing w:before="0" w:beforeAutospacing="0" w:after="0" w:afterAutospacing="0" w:line="240" w:lineRule="exact"/>
        <w:jc w:val="both"/>
        <w:rPr>
          <w:sz w:val="28"/>
          <w:szCs w:val="28"/>
        </w:rPr>
      </w:pPr>
      <w:r w:rsidRPr="00832CB4">
        <w:rPr>
          <w:sz w:val="28"/>
          <w:szCs w:val="28"/>
        </w:rPr>
        <w:t>укрепление материально-технической базы образовательных учрежденийвТретьяковском районе на 2021-2024 годы»</w:t>
      </w:r>
    </w:p>
    <w:p w:rsidR="00D913FA" w:rsidRPr="00832CB4" w:rsidRDefault="00D913FA" w:rsidP="00D913FA">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 подпрограмма 7 «Защита прав и интересов детей-сирот и детей, оставшихся без попечения родителей на 2021-2024 годы».</w:t>
      </w:r>
    </w:p>
    <w:p w:rsidR="00D913FA" w:rsidRPr="00175DFA" w:rsidRDefault="008B3D7F" w:rsidP="00D913FA">
      <w:pPr>
        <w:pStyle w:val="ConsPlusNormal"/>
        <w:jc w:val="both"/>
        <w:rPr>
          <w:rFonts w:ascii="Times New Roman" w:hAnsi="Times New Roman" w:cs="Times New Roman"/>
          <w:b/>
          <w:sz w:val="28"/>
          <w:szCs w:val="28"/>
        </w:rPr>
      </w:pPr>
      <w:r w:rsidRPr="00175DFA">
        <w:rPr>
          <w:rFonts w:ascii="Times New Roman" w:hAnsi="Times New Roman" w:cs="Times New Roman"/>
          <w:b/>
          <w:sz w:val="28"/>
          <w:szCs w:val="28"/>
        </w:rPr>
        <w:t>У</w:t>
      </w:r>
      <w:r w:rsidR="00D913FA" w:rsidRPr="00175DFA">
        <w:rPr>
          <w:rFonts w:ascii="Times New Roman" w:hAnsi="Times New Roman" w:cs="Times New Roman"/>
          <w:b/>
          <w:sz w:val="28"/>
          <w:szCs w:val="28"/>
        </w:rPr>
        <w:t>частники программы</w:t>
      </w:r>
      <w:r w:rsidRPr="00175DFA">
        <w:rPr>
          <w:rFonts w:ascii="Times New Roman" w:hAnsi="Times New Roman" w:cs="Times New Roman"/>
          <w:b/>
          <w:sz w:val="28"/>
          <w:szCs w:val="28"/>
        </w:rPr>
        <w:t>:</w:t>
      </w:r>
    </w:p>
    <w:p w:rsidR="00D913FA" w:rsidRPr="00832CB4" w:rsidRDefault="00175DFA" w:rsidP="00D913F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D913FA" w:rsidRPr="00832CB4">
        <w:rPr>
          <w:rFonts w:ascii="Times New Roman" w:hAnsi="Times New Roman" w:cs="Times New Roman"/>
          <w:sz w:val="28"/>
          <w:szCs w:val="28"/>
        </w:rPr>
        <w:t>управление социальной защиты населения по Третьяковскому район</w:t>
      </w:r>
      <w:proofErr w:type="gramStart"/>
      <w:r w:rsidR="00D913FA" w:rsidRPr="00832CB4">
        <w:rPr>
          <w:rFonts w:ascii="Times New Roman" w:hAnsi="Times New Roman" w:cs="Times New Roman"/>
          <w:sz w:val="28"/>
          <w:szCs w:val="28"/>
        </w:rPr>
        <w:t>у(</w:t>
      </w:r>
      <w:proofErr w:type="gramEnd"/>
      <w:r w:rsidR="00D913FA" w:rsidRPr="00832CB4">
        <w:rPr>
          <w:rFonts w:ascii="Times New Roman" w:hAnsi="Times New Roman" w:cs="Times New Roman"/>
          <w:sz w:val="28"/>
          <w:szCs w:val="28"/>
        </w:rPr>
        <w:t>по согласованию);</w:t>
      </w:r>
    </w:p>
    <w:p w:rsidR="00D913FA" w:rsidRPr="00832CB4" w:rsidRDefault="00175DFA" w:rsidP="00D913F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D913FA" w:rsidRPr="00832CB4">
        <w:rPr>
          <w:rFonts w:ascii="Times New Roman" w:hAnsi="Times New Roman" w:cs="Times New Roman"/>
          <w:sz w:val="28"/>
          <w:szCs w:val="28"/>
        </w:rPr>
        <w:t>администрация Третьяковского района (по согласованию);</w:t>
      </w:r>
    </w:p>
    <w:p w:rsidR="00D913FA" w:rsidRPr="00832CB4" w:rsidRDefault="00175DFA" w:rsidP="00D913F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D913FA" w:rsidRPr="00832CB4">
        <w:rPr>
          <w:rFonts w:ascii="Times New Roman" w:hAnsi="Times New Roman" w:cs="Times New Roman"/>
          <w:sz w:val="28"/>
          <w:szCs w:val="28"/>
        </w:rPr>
        <w:t>комитет по финансам, налоговой и кредитной политике Администрации Третьяковского райо</w:t>
      </w:r>
      <w:proofErr w:type="gramStart"/>
      <w:r w:rsidR="00D913FA" w:rsidRPr="00832CB4">
        <w:rPr>
          <w:rFonts w:ascii="Times New Roman" w:hAnsi="Times New Roman" w:cs="Times New Roman"/>
          <w:sz w:val="28"/>
          <w:szCs w:val="28"/>
        </w:rPr>
        <w:t>н(</w:t>
      </w:r>
      <w:proofErr w:type="gramEnd"/>
      <w:r w:rsidR="00D913FA" w:rsidRPr="00832CB4">
        <w:rPr>
          <w:rFonts w:ascii="Times New Roman" w:hAnsi="Times New Roman" w:cs="Times New Roman"/>
          <w:sz w:val="28"/>
          <w:szCs w:val="28"/>
        </w:rPr>
        <w:t>по согласованию);</w:t>
      </w:r>
    </w:p>
    <w:p w:rsidR="00D913FA" w:rsidRPr="00832CB4" w:rsidRDefault="00175DFA" w:rsidP="00D913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913FA" w:rsidRPr="00832CB4">
        <w:rPr>
          <w:rFonts w:ascii="Times New Roman" w:hAnsi="Times New Roman" w:cs="Times New Roman"/>
          <w:sz w:val="28"/>
          <w:szCs w:val="28"/>
        </w:rPr>
        <w:t>муниципальные (бюджетные и казенные) образовательные организации (по согласованию)</w:t>
      </w:r>
    </w:p>
    <w:p w:rsidR="00D913FA" w:rsidRPr="00832CB4" w:rsidRDefault="008B3D7F" w:rsidP="00D913FA">
      <w:pPr>
        <w:pStyle w:val="a4"/>
        <w:jc w:val="both"/>
        <w:rPr>
          <w:sz w:val="28"/>
          <w:szCs w:val="28"/>
        </w:rPr>
      </w:pPr>
      <w:r w:rsidRPr="00175DFA">
        <w:rPr>
          <w:b/>
          <w:sz w:val="28"/>
          <w:szCs w:val="28"/>
        </w:rPr>
        <w:t>Ц</w:t>
      </w:r>
      <w:r w:rsidR="00175DFA" w:rsidRPr="00175DFA">
        <w:rPr>
          <w:b/>
          <w:sz w:val="28"/>
          <w:szCs w:val="28"/>
        </w:rPr>
        <w:t>ель:</w:t>
      </w:r>
      <w:r w:rsidR="00D913FA" w:rsidRPr="00832CB4">
        <w:rPr>
          <w:sz w:val="28"/>
          <w:szCs w:val="28"/>
        </w:rPr>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r w:rsidR="00175DFA">
        <w:rPr>
          <w:sz w:val="28"/>
          <w:szCs w:val="28"/>
        </w:rPr>
        <w:t>.</w:t>
      </w:r>
    </w:p>
    <w:p w:rsidR="007048FA" w:rsidRPr="00175DFA" w:rsidRDefault="008B3D7F" w:rsidP="00714304">
      <w:pPr>
        <w:spacing w:after="0" w:line="240" w:lineRule="auto"/>
        <w:jc w:val="both"/>
        <w:rPr>
          <w:rFonts w:ascii="Times New Roman" w:hAnsi="Times New Roman" w:cs="Times New Roman"/>
          <w:b/>
          <w:sz w:val="28"/>
          <w:szCs w:val="28"/>
        </w:rPr>
      </w:pPr>
      <w:r w:rsidRPr="00175DFA">
        <w:rPr>
          <w:rFonts w:ascii="Times New Roman" w:hAnsi="Times New Roman" w:cs="Times New Roman"/>
          <w:b/>
          <w:sz w:val="28"/>
          <w:szCs w:val="28"/>
        </w:rPr>
        <w:t>З</w:t>
      </w:r>
      <w:r w:rsidR="00D913FA" w:rsidRPr="00175DFA">
        <w:rPr>
          <w:rFonts w:ascii="Times New Roman" w:hAnsi="Times New Roman" w:cs="Times New Roman"/>
          <w:b/>
          <w:sz w:val="28"/>
          <w:szCs w:val="28"/>
        </w:rPr>
        <w:t>адачи программы:</w:t>
      </w:r>
    </w:p>
    <w:p w:rsidR="00D913FA" w:rsidRPr="00832CB4" w:rsidRDefault="008B3D7F" w:rsidP="00D913FA">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1.О</w:t>
      </w:r>
      <w:r w:rsidR="00D913FA" w:rsidRPr="00832CB4">
        <w:rPr>
          <w:rFonts w:ascii="Times New Roman" w:hAnsi="Times New Roman" w:cs="Times New Roman"/>
          <w:sz w:val="28"/>
          <w:szCs w:val="28"/>
        </w:rPr>
        <w:t>беспечение доступности и качества дошкольного образования;</w:t>
      </w:r>
    </w:p>
    <w:p w:rsidR="00D913FA" w:rsidRPr="00832CB4" w:rsidRDefault="008B3D7F" w:rsidP="00D913FA">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2.П</w:t>
      </w:r>
      <w:r w:rsidR="00D913FA" w:rsidRPr="00832CB4">
        <w:rPr>
          <w:rFonts w:ascii="Times New Roman" w:hAnsi="Times New Roman" w:cs="Times New Roman"/>
          <w:sz w:val="28"/>
          <w:szCs w:val="28"/>
        </w:rPr>
        <w:t>овышение качества общего образования посредством обновления содержания, технологий обучения и материально-технической базы;</w:t>
      </w:r>
    </w:p>
    <w:p w:rsidR="00D913FA" w:rsidRPr="00832CB4" w:rsidRDefault="008B3D7F" w:rsidP="00D913FA">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3.С</w:t>
      </w:r>
      <w:r w:rsidR="00D913FA" w:rsidRPr="00832CB4">
        <w:rPr>
          <w:rFonts w:ascii="Times New Roman" w:hAnsi="Times New Roman" w:cs="Times New Roman"/>
          <w:sz w:val="28"/>
          <w:szCs w:val="28"/>
        </w:rPr>
        <w:t>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8B3D7F" w:rsidRPr="00832CB4" w:rsidRDefault="008B3D7F" w:rsidP="008B3D7F">
      <w:pPr>
        <w:jc w:val="both"/>
        <w:rPr>
          <w:rFonts w:ascii="Times New Roman" w:hAnsi="Times New Roman" w:cs="Times New Roman"/>
          <w:sz w:val="28"/>
          <w:szCs w:val="28"/>
        </w:rPr>
      </w:pPr>
      <w:r w:rsidRPr="00832CB4">
        <w:rPr>
          <w:rFonts w:ascii="Times New Roman" w:hAnsi="Times New Roman" w:cs="Times New Roman"/>
          <w:sz w:val="28"/>
          <w:szCs w:val="28"/>
        </w:rPr>
        <w:t>4.С</w:t>
      </w:r>
      <w:r w:rsidR="00D913FA" w:rsidRPr="00832CB4">
        <w:rPr>
          <w:rFonts w:ascii="Times New Roman" w:hAnsi="Times New Roman" w:cs="Times New Roman"/>
          <w:sz w:val="28"/>
          <w:szCs w:val="28"/>
        </w:rPr>
        <w:t>оздание условий для развития кадрового потенциала Третьяковского района;</w:t>
      </w:r>
    </w:p>
    <w:p w:rsidR="00D913FA" w:rsidRPr="00832CB4" w:rsidRDefault="008B3D7F" w:rsidP="008B3D7F">
      <w:pPr>
        <w:jc w:val="both"/>
        <w:rPr>
          <w:rFonts w:ascii="Times New Roman" w:hAnsi="Times New Roman" w:cs="Times New Roman"/>
          <w:sz w:val="28"/>
          <w:szCs w:val="28"/>
        </w:rPr>
      </w:pPr>
      <w:r w:rsidRPr="00832CB4">
        <w:rPr>
          <w:rFonts w:ascii="Times New Roman" w:hAnsi="Times New Roman" w:cs="Times New Roman"/>
          <w:sz w:val="28"/>
          <w:szCs w:val="28"/>
        </w:rPr>
        <w:lastRenderedPageBreak/>
        <w:t>5.С</w:t>
      </w:r>
      <w:r w:rsidR="00D913FA" w:rsidRPr="00832CB4">
        <w:rPr>
          <w:rFonts w:ascii="Times New Roman" w:hAnsi="Times New Roman" w:cs="Times New Roman"/>
          <w:sz w:val="28"/>
          <w:szCs w:val="28"/>
        </w:rPr>
        <w:t>овершенствование механизмов управления системой образования Третьяковского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p w:rsidR="00D913FA" w:rsidRPr="00832CB4" w:rsidRDefault="008B3D7F" w:rsidP="00D913FA">
      <w:pPr>
        <w:pStyle w:val="s1"/>
        <w:spacing w:before="0" w:beforeAutospacing="0" w:after="0" w:afterAutospacing="0" w:line="240" w:lineRule="exact"/>
        <w:jc w:val="both"/>
        <w:rPr>
          <w:sz w:val="28"/>
          <w:szCs w:val="28"/>
        </w:rPr>
      </w:pPr>
      <w:r w:rsidRPr="00832CB4">
        <w:rPr>
          <w:sz w:val="28"/>
          <w:szCs w:val="28"/>
        </w:rPr>
        <w:t>6.С</w:t>
      </w:r>
      <w:r w:rsidR="00D913FA" w:rsidRPr="00832CB4">
        <w:rPr>
          <w:sz w:val="28"/>
          <w:szCs w:val="28"/>
        </w:rPr>
        <w:t>оздание современных условий обучения  и воспитания, укрепление материально-технической базы образовательных учреждений Третьяковского района,проведение капитальных ремонтов зданий ОО в рамках муниципальных, краевых и федеральных программ, для создания комфортных условий пребывания для всех участников образовательного процесса;</w:t>
      </w:r>
    </w:p>
    <w:p w:rsidR="00D913FA" w:rsidRPr="00832CB4" w:rsidRDefault="008B3D7F" w:rsidP="00D913FA">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7.О</w:t>
      </w:r>
      <w:r w:rsidR="00D913FA" w:rsidRPr="00832CB4">
        <w:rPr>
          <w:rFonts w:ascii="Times New Roman" w:hAnsi="Times New Roman" w:cs="Times New Roman"/>
          <w:sz w:val="28"/>
          <w:szCs w:val="28"/>
        </w:rPr>
        <w:t>беспечение защиты прав и интересов детей-сирот, детей, оставшихся без попечения родителей,содействие их семейному устройству и интеграции в общество.</w:t>
      </w:r>
    </w:p>
    <w:p w:rsidR="008B3D7F" w:rsidRPr="00832CB4" w:rsidRDefault="008B3D7F" w:rsidP="00175DFA">
      <w:pPr>
        <w:spacing w:after="0" w:line="240" w:lineRule="auto"/>
        <w:ind w:firstLine="709"/>
        <w:jc w:val="both"/>
        <w:rPr>
          <w:rFonts w:ascii="Times New Roman" w:hAnsi="Times New Roman" w:cs="Times New Roman"/>
          <w:sz w:val="28"/>
          <w:szCs w:val="28"/>
        </w:rPr>
      </w:pPr>
      <w:r w:rsidRPr="00832CB4">
        <w:rPr>
          <w:rFonts w:ascii="Times New Roman" w:hAnsi="Times New Roman" w:cs="Times New Roman"/>
          <w:bCs/>
          <w:sz w:val="28"/>
          <w:szCs w:val="28"/>
          <w:shd w:val="clear" w:color="auto" w:fill="FFFFFF"/>
        </w:rPr>
        <w:t>До 2024 года в Третьяковском районе будет реализовано 6 региональных проектоввсфере образования</w:t>
      </w:r>
      <w:r w:rsidRPr="00832CB4">
        <w:rPr>
          <w:rFonts w:ascii="Times New Roman" w:hAnsi="Times New Roman" w:cs="Times New Roman"/>
          <w:sz w:val="28"/>
          <w:szCs w:val="28"/>
        </w:rPr>
        <w:t>: «Современная школа», «Успех каждого ребенка», «Поддержка семей, имеющих детей», «Цифровая образовательная среда», «Учитель будущего», «Новые возможности для каждого».В продолжение содержательной части региональных проектов реализуется портфель «10 инициатив Губернатора для развития образования Алтайского края».</w:t>
      </w:r>
    </w:p>
    <w:p w:rsidR="008B3D7F" w:rsidRPr="00832CB4" w:rsidRDefault="008B3D7F" w:rsidP="00175DFA">
      <w:pPr>
        <w:spacing w:after="0" w:line="240" w:lineRule="auto"/>
        <w:ind w:firstLine="709"/>
        <w:jc w:val="both"/>
        <w:rPr>
          <w:rFonts w:ascii="Times New Roman" w:hAnsi="Times New Roman" w:cs="Times New Roman"/>
          <w:sz w:val="28"/>
          <w:szCs w:val="28"/>
        </w:rPr>
      </w:pPr>
      <w:r w:rsidRPr="00832CB4">
        <w:rPr>
          <w:rFonts w:ascii="Times New Roman" w:hAnsi="Times New Roman" w:cs="Times New Roman"/>
          <w:sz w:val="28"/>
          <w:szCs w:val="28"/>
        </w:rPr>
        <w:t>Комитет администрации Третьяковского района является соисполнителем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8B3D7F" w:rsidRPr="00832CB4" w:rsidRDefault="008B3D7F" w:rsidP="00D913FA">
      <w:pPr>
        <w:spacing w:after="0" w:line="240" w:lineRule="auto"/>
        <w:jc w:val="both"/>
        <w:rPr>
          <w:rFonts w:ascii="Times New Roman" w:hAnsi="Times New Roman" w:cs="Times New Roman"/>
          <w:sz w:val="28"/>
          <w:szCs w:val="28"/>
        </w:rPr>
      </w:pPr>
    </w:p>
    <w:p w:rsidR="00714304" w:rsidRPr="00832CB4" w:rsidRDefault="00714304" w:rsidP="00773BC5">
      <w:pPr>
        <w:pStyle w:val="a3"/>
        <w:jc w:val="center"/>
        <w:rPr>
          <w:sz w:val="28"/>
          <w:szCs w:val="28"/>
        </w:rPr>
      </w:pPr>
      <w:r w:rsidRPr="00832CB4">
        <w:rPr>
          <w:b/>
          <w:sz w:val="28"/>
          <w:szCs w:val="28"/>
        </w:rPr>
        <w:t>подпрограмма 1 «Развитие дошкольного образования в Третьяковском районе на 2021-2024 годы»</w:t>
      </w:r>
    </w:p>
    <w:p w:rsidR="00832CB4" w:rsidRPr="00DF64CF" w:rsidRDefault="00832CB4" w:rsidP="008B3D7F">
      <w:pPr>
        <w:pStyle w:val="3"/>
        <w:numPr>
          <w:ilvl w:val="0"/>
          <w:numId w:val="0"/>
        </w:numPr>
        <w:rPr>
          <w:b/>
          <w:sz w:val="28"/>
          <w:szCs w:val="28"/>
          <w:shd w:val="clear" w:color="auto" w:fill="FFFFFF"/>
        </w:rPr>
      </w:pPr>
      <w:r w:rsidRPr="00DF64CF">
        <w:rPr>
          <w:b/>
          <w:sz w:val="28"/>
          <w:szCs w:val="28"/>
        </w:rPr>
        <w:t>З</w:t>
      </w:r>
      <w:r w:rsidR="008B3D7F" w:rsidRPr="00DF64CF">
        <w:rPr>
          <w:b/>
          <w:sz w:val="28"/>
          <w:szCs w:val="28"/>
        </w:rPr>
        <w:t>адачи:</w:t>
      </w:r>
    </w:p>
    <w:p w:rsidR="008B3D7F" w:rsidRPr="00832CB4" w:rsidRDefault="00832CB4" w:rsidP="008B3D7F">
      <w:pPr>
        <w:pStyle w:val="3"/>
        <w:numPr>
          <w:ilvl w:val="0"/>
          <w:numId w:val="0"/>
        </w:numPr>
        <w:rPr>
          <w:sz w:val="28"/>
          <w:szCs w:val="28"/>
          <w:shd w:val="clear" w:color="auto" w:fill="FFFFFF"/>
        </w:rPr>
      </w:pPr>
      <w:r>
        <w:rPr>
          <w:sz w:val="28"/>
          <w:szCs w:val="28"/>
          <w:shd w:val="clear" w:color="auto" w:fill="FFFFFF"/>
        </w:rPr>
        <w:t>1.П</w:t>
      </w:r>
      <w:r w:rsidR="00773BC5">
        <w:rPr>
          <w:sz w:val="28"/>
          <w:szCs w:val="28"/>
          <w:shd w:val="clear" w:color="auto" w:fill="FFFFFF"/>
        </w:rPr>
        <w:t>овышение дос</w:t>
      </w:r>
      <w:r w:rsidR="008B3D7F" w:rsidRPr="00832CB4">
        <w:rPr>
          <w:sz w:val="28"/>
          <w:szCs w:val="28"/>
          <w:shd w:val="clear" w:color="auto" w:fill="FFFFFF"/>
        </w:rPr>
        <w:t xml:space="preserve">тупности и качества услуг, </w:t>
      </w:r>
      <w:r w:rsidR="008B3D7F" w:rsidRPr="00832CB4">
        <w:rPr>
          <w:sz w:val="28"/>
          <w:szCs w:val="28"/>
        </w:rPr>
        <w:t>предоставляемых населению края в сфере дошкольного образования</w:t>
      </w:r>
      <w:r w:rsidR="00175DFA">
        <w:rPr>
          <w:sz w:val="28"/>
          <w:szCs w:val="28"/>
          <w:shd w:val="clear" w:color="auto" w:fill="FFFFFF"/>
        </w:rPr>
        <w:t>.</w:t>
      </w:r>
    </w:p>
    <w:p w:rsidR="008B3D7F" w:rsidRPr="00832CB4" w:rsidRDefault="00832CB4" w:rsidP="008B3D7F">
      <w:pPr>
        <w:pStyle w:val="3"/>
        <w:numPr>
          <w:ilvl w:val="0"/>
          <w:numId w:val="0"/>
        </w:numPr>
        <w:rPr>
          <w:sz w:val="28"/>
          <w:szCs w:val="28"/>
        </w:rPr>
      </w:pPr>
      <w:r>
        <w:rPr>
          <w:sz w:val="28"/>
          <w:szCs w:val="28"/>
        </w:rPr>
        <w:t>2.П</w:t>
      </w:r>
      <w:r w:rsidR="008B3D7F" w:rsidRPr="00832CB4">
        <w:rPr>
          <w:sz w:val="28"/>
          <w:szCs w:val="28"/>
        </w:rPr>
        <w:t>овышение доступности услуг дошкольного образовани</w:t>
      </w:r>
      <w:r w:rsidR="00175DFA">
        <w:rPr>
          <w:sz w:val="28"/>
          <w:szCs w:val="28"/>
        </w:rPr>
        <w:t>я для детей в возрасте до 3 лет.</w:t>
      </w:r>
    </w:p>
    <w:p w:rsidR="008B3D7F" w:rsidRPr="000D3C46" w:rsidRDefault="00832CB4" w:rsidP="000D3C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3.У</w:t>
      </w:r>
      <w:r w:rsidR="008B3D7F" w:rsidRPr="00832CB4">
        <w:rPr>
          <w:rFonts w:ascii="Times New Roman" w:hAnsi="Times New Roman" w:cs="Times New Roman"/>
          <w:sz w:val="28"/>
          <w:szCs w:val="28"/>
        </w:rPr>
        <w:t>частие в реализации регионального проекта «</w:t>
      </w:r>
      <w:r w:rsidR="000D3C46">
        <w:rPr>
          <w:rFonts w:ascii="Times New Roman" w:hAnsi="Times New Roman" w:cs="Times New Roman"/>
          <w:sz w:val="28"/>
          <w:szCs w:val="28"/>
        </w:rPr>
        <w:t xml:space="preserve">Поддержка семей, имеющих детей»: </w:t>
      </w:r>
      <w:r w:rsidR="000D3C46" w:rsidRPr="000D3C46">
        <w:rPr>
          <w:rFonts w:ascii="Times New Roman" w:hAnsi="Times New Roman" w:cs="Times New Roman"/>
          <w:sz w:val="28"/>
          <w:szCs w:val="28"/>
        </w:rPr>
        <w:t>с</w:t>
      </w:r>
      <w:r w:rsidR="008B3D7F" w:rsidRPr="000D3C46">
        <w:rPr>
          <w:rFonts w:ascii="Times New Roman" w:hAnsi="Times New Roman" w:cs="Times New Roman"/>
          <w:sz w:val="28"/>
          <w:szCs w:val="28"/>
        </w:rPr>
        <w:t>оздание условий для раннего развития детей в возрасте до 3 лет, оказание психолого-педагогической, методической и консультативной помощи родителям детей, в том числе получающих дошкольное образование в семье.</w:t>
      </w:r>
    </w:p>
    <w:p w:rsidR="008B3D7F" w:rsidRPr="00DF64CF" w:rsidRDefault="00DD7522" w:rsidP="008B3D7F">
      <w:pPr>
        <w:pStyle w:val="a3"/>
        <w:jc w:val="both"/>
        <w:rPr>
          <w:b/>
          <w:sz w:val="28"/>
          <w:szCs w:val="28"/>
        </w:rPr>
      </w:pPr>
      <w:r w:rsidRPr="00DF64CF">
        <w:rPr>
          <w:b/>
          <w:sz w:val="28"/>
          <w:szCs w:val="28"/>
        </w:rPr>
        <w:t>Р</w:t>
      </w:r>
      <w:r w:rsidR="00832CB4" w:rsidRPr="00DF64CF">
        <w:rPr>
          <w:b/>
          <w:sz w:val="28"/>
          <w:szCs w:val="28"/>
        </w:rPr>
        <w:t>ез</w:t>
      </w:r>
      <w:r w:rsidR="008B3D7F" w:rsidRPr="00DF64CF">
        <w:rPr>
          <w:b/>
          <w:sz w:val="28"/>
          <w:szCs w:val="28"/>
        </w:rPr>
        <w:t>ультаты</w:t>
      </w:r>
      <w:r w:rsidR="00832CB4" w:rsidRPr="00DF64CF">
        <w:rPr>
          <w:b/>
          <w:sz w:val="28"/>
          <w:szCs w:val="28"/>
        </w:rPr>
        <w:t xml:space="preserve"> реализации подпрограммы в 2021г.</w:t>
      </w:r>
    </w:p>
    <w:p w:rsidR="00832CB4" w:rsidRPr="00DF64CF" w:rsidRDefault="00832CB4" w:rsidP="00832CB4">
      <w:pPr>
        <w:pStyle w:val="ConsPlusNormal"/>
        <w:jc w:val="both"/>
        <w:rPr>
          <w:rFonts w:ascii="Times New Roman" w:hAnsi="Times New Roman" w:cs="Times New Roman"/>
          <w:sz w:val="28"/>
          <w:szCs w:val="28"/>
        </w:rPr>
      </w:pPr>
      <w:proofErr w:type="gramStart"/>
      <w:r w:rsidRPr="00832CB4">
        <w:rPr>
          <w:rFonts w:ascii="Times New Roman" w:hAnsi="Times New Roman" w:cs="Times New Roman"/>
          <w:sz w:val="28"/>
          <w:szCs w:val="28"/>
        </w:rPr>
        <w:t>-увеличение доли детей в возрасте от 1,5 до 3 лет, получающих дошкольное образование в текущем году, к сумме численности детей</w:t>
      </w:r>
      <w:r w:rsidR="00773BC5">
        <w:rPr>
          <w:rFonts w:ascii="Times New Roman" w:hAnsi="Times New Roman" w:cs="Times New Roman"/>
          <w:sz w:val="28"/>
          <w:szCs w:val="28"/>
        </w:rPr>
        <w:t xml:space="preserve"> в возрасте от 1,5 до 3 лет, по</w:t>
      </w:r>
      <w:r w:rsidRPr="00832CB4">
        <w:rPr>
          <w:rFonts w:ascii="Times New Roman" w:hAnsi="Times New Roman" w:cs="Times New Roman"/>
          <w:sz w:val="28"/>
          <w:szCs w:val="28"/>
        </w:rPr>
        <w:t xml:space="preserve">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w:t>
      </w:r>
      <w:r w:rsidR="00AE7E65" w:rsidRPr="00DF64CF">
        <w:rPr>
          <w:rFonts w:ascii="Times New Roman" w:hAnsi="Times New Roman" w:cs="Times New Roman"/>
          <w:sz w:val="28"/>
          <w:szCs w:val="28"/>
        </w:rPr>
        <w:t xml:space="preserve">(план </w:t>
      </w:r>
      <w:r w:rsidRPr="00DF64CF">
        <w:rPr>
          <w:rFonts w:ascii="Times New Roman" w:hAnsi="Times New Roman" w:cs="Times New Roman"/>
          <w:sz w:val="28"/>
          <w:szCs w:val="28"/>
        </w:rPr>
        <w:t>до 100%</w:t>
      </w:r>
      <w:r w:rsidR="00AE7E65" w:rsidRPr="00DF64CF">
        <w:rPr>
          <w:rFonts w:ascii="Times New Roman" w:hAnsi="Times New Roman" w:cs="Times New Roman"/>
          <w:sz w:val="28"/>
          <w:szCs w:val="28"/>
        </w:rPr>
        <w:t>)</w:t>
      </w:r>
      <w:r w:rsidRPr="00DF64CF">
        <w:rPr>
          <w:rFonts w:ascii="Times New Roman" w:hAnsi="Times New Roman" w:cs="Times New Roman"/>
          <w:sz w:val="28"/>
          <w:szCs w:val="28"/>
        </w:rPr>
        <w:t>;</w:t>
      </w:r>
      <w:proofErr w:type="gramEnd"/>
      <w:r w:rsidR="00AE7E65" w:rsidRPr="00DF64CF">
        <w:rPr>
          <w:rFonts w:ascii="Times New Roman" w:hAnsi="Times New Roman" w:cs="Times New Roman"/>
          <w:sz w:val="28"/>
          <w:szCs w:val="28"/>
        </w:rPr>
        <w:t xml:space="preserve"> факт</w:t>
      </w:r>
      <w:r w:rsidR="00596851" w:rsidRPr="00DF64CF">
        <w:rPr>
          <w:rFonts w:ascii="Times New Roman" w:hAnsi="Times New Roman" w:cs="Times New Roman"/>
          <w:sz w:val="28"/>
          <w:szCs w:val="28"/>
        </w:rPr>
        <w:t xml:space="preserve"> 2021г.</w:t>
      </w:r>
      <w:r w:rsidR="00AE7E65" w:rsidRPr="00DF64CF">
        <w:rPr>
          <w:rFonts w:ascii="Times New Roman" w:hAnsi="Times New Roman" w:cs="Times New Roman"/>
          <w:sz w:val="28"/>
          <w:szCs w:val="28"/>
        </w:rPr>
        <w:t>-</w:t>
      </w:r>
      <w:r w:rsidR="00EF3FD6" w:rsidRPr="00DF64CF">
        <w:rPr>
          <w:rFonts w:ascii="Times New Roman" w:hAnsi="Times New Roman" w:cs="Times New Roman"/>
          <w:sz w:val="28"/>
          <w:szCs w:val="28"/>
        </w:rPr>
        <w:t>76% (2020г.-46%)</w:t>
      </w:r>
      <w:r w:rsidR="00E871C9" w:rsidRPr="00DF64CF">
        <w:rPr>
          <w:rFonts w:ascii="Times New Roman" w:hAnsi="Times New Roman" w:cs="Times New Roman"/>
          <w:sz w:val="28"/>
          <w:szCs w:val="28"/>
        </w:rPr>
        <w:t>;</w:t>
      </w:r>
    </w:p>
    <w:p w:rsidR="00832CB4" w:rsidRPr="00DF64CF" w:rsidRDefault="00832CB4" w:rsidP="00832CB4">
      <w:pPr>
        <w:pStyle w:val="ConsPlusNormal"/>
        <w:spacing w:line="235" w:lineRule="auto"/>
        <w:jc w:val="both"/>
        <w:rPr>
          <w:rFonts w:ascii="Times New Roman" w:hAnsi="Times New Roman" w:cs="Times New Roman"/>
          <w:sz w:val="28"/>
          <w:szCs w:val="28"/>
        </w:rPr>
      </w:pPr>
      <w:r w:rsidRPr="00832CB4">
        <w:rPr>
          <w:rFonts w:ascii="Times New Roman" w:hAnsi="Times New Roman" w:cs="Times New Roman"/>
          <w:sz w:val="28"/>
          <w:szCs w:val="28"/>
        </w:rPr>
        <w:t xml:space="preserve">-увеличение численности воспитанников в возрасте до 3 лет, проживающих в </w:t>
      </w:r>
      <w:r w:rsidRPr="00832CB4">
        <w:rPr>
          <w:rFonts w:ascii="Times New Roman" w:hAnsi="Times New Roman" w:cs="Times New Roman"/>
          <w:sz w:val="28"/>
          <w:szCs w:val="28"/>
        </w:rPr>
        <w:lastRenderedPageBreak/>
        <w:t>Третьяковском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до 30 человек</w:t>
      </w:r>
      <w:proofErr w:type="gramStart"/>
      <w:r w:rsidRPr="00832CB4">
        <w:rPr>
          <w:rFonts w:ascii="Times New Roman" w:hAnsi="Times New Roman" w:cs="Times New Roman"/>
          <w:sz w:val="28"/>
          <w:szCs w:val="28"/>
        </w:rPr>
        <w:t>;</w:t>
      </w:r>
      <w:r w:rsidR="00773BC5" w:rsidRPr="00DF64CF">
        <w:rPr>
          <w:rFonts w:ascii="Times New Roman" w:hAnsi="Times New Roman" w:cs="Times New Roman"/>
          <w:sz w:val="28"/>
          <w:szCs w:val="28"/>
        </w:rPr>
        <w:t>ф</w:t>
      </w:r>
      <w:proofErr w:type="gramEnd"/>
      <w:r w:rsidR="00773BC5" w:rsidRPr="00DF64CF">
        <w:rPr>
          <w:rFonts w:ascii="Times New Roman" w:hAnsi="Times New Roman" w:cs="Times New Roman"/>
          <w:sz w:val="28"/>
          <w:szCs w:val="28"/>
        </w:rPr>
        <w:t>акт 2021г</w:t>
      </w:r>
      <w:r w:rsidR="00596851" w:rsidRPr="00DF64CF">
        <w:rPr>
          <w:rFonts w:ascii="Times New Roman" w:hAnsi="Times New Roman" w:cs="Times New Roman"/>
          <w:sz w:val="28"/>
          <w:szCs w:val="28"/>
        </w:rPr>
        <w:t>.-</w:t>
      </w:r>
      <w:r w:rsidR="00EF3FD6" w:rsidRPr="00DF64CF">
        <w:rPr>
          <w:rFonts w:ascii="Times New Roman" w:hAnsi="Times New Roman" w:cs="Times New Roman"/>
          <w:sz w:val="28"/>
          <w:szCs w:val="28"/>
        </w:rPr>
        <w:t>87 чел.(2020г.-53 чел.)</w:t>
      </w:r>
      <w:r w:rsidR="00E871C9" w:rsidRPr="00DF64CF">
        <w:rPr>
          <w:rFonts w:ascii="Times New Roman" w:hAnsi="Times New Roman" w:cs="Times New Roman"/>
          <w:sz w:val="28"/>
          <w:szCs w:val="28"/>
        </w:rPr>
        <w:t>;</w:t>
      </w:r>
    </w:p>
    <w:p w:rsidR="00832CB4" w:rsidRPr="00DF64CF" w:rsidRDefault="00832CB4" w:rsidP="00832CB4">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-сохранение 100% доступности дошкольного образования для детей в возрасте от 3 до 7 лет;</w:t>
      </w:r>
      <w:r w:rsidR="00773BC5" w:rsidRPr="00DF64CF">
        <w:rPr>
          <w:rFonts w:ascii="Times New Roman" w:hAnsi="Times New Roman" w:cs="Times New Roman"/>
          <w:sz w:val="28"/>
          <w:szCs w:val="28"/>
        </w:rPr>
        <w:t>факт 2021 г.- 100%</w:t>
      </w:r>
      <w:r w:rsidR="00E871C9" w:rsidRPr="00DF64CF">
        <w:rPr>
          <w:rFonts w:ascii="Times New Roman" w:hAnsi="Times New Roman" w:cs="Times New Roman"/>
          <w:sz w:val="28"/>
          <w:szCs w:val="28"/>
        </w:rPr>
        <w:t>;</w:t>
      </w:r>
    </w:p>
    <w:p w:rsidR="00832CB4" w:rsidRPr="00832CB4" w:rsidRDefault="00832CB4" w:rsidP="00832CB4">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в рамках регионального проекта «Поддержка семей, имеющих детей»:</w:t>
      </w:r>
    </w:p>
    <w:p w:rsidR="00832CB4" w:rsidRPr="00DF64CF" w:rsidRDefault="00832CB4" w:rsidP="00832CB4">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 xml:space="preserve">-увеличение количества услуг </w:t>
      </w:r>
      <w:r w:rsidRPr="00832CB4">
        <w:rPr>
          <w:rFonts w:ascii="Times New Roman" w:hAnsi="Times New Roman" w:cs="Times New Roman"/>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832CB4">
        <w:rPr>
          <w:rFonts w:ascii="Times New Roman" w:hAnsi="Times New Roman" w:cs="Times New Roman"/>
          <w:sz w:val="28"/>
          <w:szCs w:val="28"/>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w:t>
      </w:r>
      <w:r w:rsidRPr="00832CB4">
        <w:rPr>
          <w:rFonts w:ascii="Times New Roman" w:hAnsi="Times New Roman" w:cs="Times New Roman"/>
          <w:spacing w:val="-2"/>
          <w:sz w:val="28"/>
          <w:szCs w:val="28"/>
        </w:rPr>
        <w:t xml:space="preserve">нарастающим итогом с 2019 года </w:t>
      </w:r>
      <w:r w:rsidRPr="00832CB4">
        <w:rPr>
          <w:rFonts w:ascii="Times New Roman" w:hAnsi="Times New Roman" w:cs="Times New Roman"/>
          <w:sz w:val="28"/>
          <w:szCs w:val="28"/>
        </w:rPr>
        <w:t>до 0,000001</w:t>
      </w:r>
      <w:r w:rsidRPr="00832CB4">
        <w:rPr>
          <w:rFonts w:ascii="Times New Roman" w:hAnsi="Times New Roman" w:cs="Times New Roman"/>
          <w:spacing w:val="-2"/>
          <w:sz w:val="28"/>
          <w:szCs w:val="28"/>
        </w:rPr>
        <w:t>млн. единиц</w:t>
      </w:r>
      <w:r w:rsidRPr="00832CB4">
        <w:rPr>
          <w:rFonts w:ascii="Times New Roman" w:hAnsi="Times New Roman" w:cs="Times New Roman"/>
          <w:sz w:val="28"/>
          <w:szCs w:val="28"/>
        </w:rPr>
        <w:t>;</w:t>
      </w:r>
      <w:r w:rsidR="00773BC5" w:rsidRPr="00DF64CF">
        <w:rPr>
          <w:rFonts w:ascii="Times New Roman" w:hAnsi="Times New Roman" w:cs="Times New Roman"/>
          <w:sz w:val="28"/>
          <w:szCs w:val="28"/>
        </w:rPr>
        <w:t>факт 2021г-</w:t>
      </w:r>
      <w:r w:rsidR="00EF1D47" w:rsidRPr="00DF64CF">
        <w:rPr>
          <w:rFonts w:ascii="Times New Roman" w:hAnsi="Times New Roman" w:cs="Times New Roman"/>
          <w:sz w:val="28"/>
          <w:szCs w:val="28"/>
        </w:rPr>
        <w:t>2 чел.</w:t>
      </w:r>
    </w:p>
    <w:p w:rsidR="007048FA" w:rsidRPr="00EF3FD6" w:rsidRDefault="00832CB4" w:rsidP="00832CB4">
      <w:pPr>
        <w:pStyle w:val="a3"/>
        <w:jc w:val="both"/>
        <w:rPr>
          <w:color w:val="FF0000"/>
          <w:sz w:val="28"/>
          <w:szCs w:val="28"/>
        </w:rPr>
      </w:pPr>
      <w:r w:rsidRPr="00832CB4">
        <w:rPr>
          <w:sz w:val="28"/>
          <w:szCs w:val="28"/>
        </w:rPr>
        <w:t>-увеличение доли граждан, положительно оценивших качество услуг психолого-педагогической, методической и консультативн</w:t>
      </w:r>
      <w:r w:rsidR="00773BC5">
        <w:rPr>
          <w:sz w:val="28"/>
          <w:szCs w:val="28"/>
        </w:rPr>
        <w:t>ой помощи, от общего числа обра</w:t>
      </w:r>
      <w:r w:rsidRPr="00832CB4">
        <w:rPr>
          <w:sz w:val="28"/>
          <w:szCs w:val="28"/>
        </w:rPr>
        <w:t>тившихся за получением услуги до 85 %</w:t>
      </w:r>
      <w:r w:rsidR="00EF3FD6">
        <w:rPr>
          <w:sz w:val="28"/>
          <w:szCs w:val="28"/>
        </w:rPr>
        <w:t xml:space="preserve">, </w:t>
      </w:r>
      <w:r w:rsidR="00EF3FD6" w:rsidRPr="00DF64CF">
        <w:rPr>
          <w:sz w:val="28"/>
          <w:szCs w:val="28"/>
        </w:rPr>
        <w:t>факт 2021г.-0%</w:t>
      </w:r>
      <w:r w:rsidR="00DF64CF">
        <w:rPr>
          <w:sz w:val="28"/>
          <w:szCs w:val="28"/>
        </w:rPr>
        <w:t xml:space="preserve"> т.к. не было граждан, обратившихся за данной услугой.</w:t>
      </w:r>
    </w:p>
    <w:p w:rsidR="00832CB4" w:rsidRPr="00832CB4" w:rsidRDefault="00832CB4" w:rsidP="00832CB4">
      <w:pPr>
        <w:pStyle w:val="a3"/>
        <w:jc w:val="both"/>
        <w:rPr>
          <w:sz w:val="28"/>
          <w:szCs w:val="28"/>
        </w:rPr>
      </w:pPr>
    </w:p>
    <w:p w:rsidR="00714304" w:rsidRPr="00832CB4" w:rsidRDefault="00714304" w:rsidP="00773BC5">
      <w:pPr>
        <w:pStyle w:val="a3"/>
        <w:jc w:val="center"/>
        <w:rPr>
          <w:color w:val="FF0000"/>
          <w:sz w:val="28"/>
          <w:szCs w:val="28"/>
        </w:rPr>
      </w:pPr>
      <w:r w:rsidRPr="00832CB4">
        <w:rPr>
          <w:b/>
          <w:sz w:val="28"/>
          <w:szCs w:val="28"/>
        </w:rPr>
        <w:t>Подпрограмма 2 «Развитие общего образования в Третьяковском районе на 2021-2024 годы</w:t>
      </w:r>
      <w:r w:rsidR="007048FA" w:rsidRPr="00832CB4">
        <w:rPr>
          <w:b/>
          <w:sz w:val="28"/>
          <w:szCs w:val="28"/>
        </w:rPr>
        <w:t>»</w:t>
      </w:r>
    </w:p>
    <w:p w:rsidR="008B3D7F" w:rsidRPr="00305BD8" w:rsidRDefault="00832CB4" w:rsidP="00714304">
      <w:pPr>
        <w:pStyle w:val="a3"/>
        <w:jc w:val="both"/>
        <w:rPr>
          <w:b/>
          <w:sz w:val="28"/>
          <w:szCs w:val="28"/>
        </w:rPr>
      </w:pPr>
      <w:r w:rsidRPr="00305BD8">
        <w:rPr>
          <w:b/>
          <w:sz w:val="28"/>
          <w:szCs w:val="28"/>
        </w:rPr>
        <w:t>З</w:t>
      </w:r>
      <w:r w:rsidR="008B3D7F" w:rsidRPr="00305BD8">
        <w:rPr>
          <w:b/>
          <w:sz w:val="28"/>
          <w:szCs w:val="28"/>
        </w:rPr>
        <w:t>адачи</w:t>
      </w:r>
    </w:p>
    <w:p w:rsidR="008B3D7F" w:rsidRPr="00832CB4" w:rsidRDefault="00832CB4"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w:t>
      </w:r>
      <w:r w:rsidR="008B3D7F" w:rsidRPr="00832CB4">
        <w:rPr>
          <w:rFonts w:ascii="Times New Roman" w:hAnsi="Times New Roman" w:cs="Times New Roman"/>
          <w:sz w:val="28"/>
          <w:szCs w:val="28"/>
        </w:rPr>
        <w:t>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w:t>
      </w:r>
      <w:r w:rsidR="00175DFA">
        <w:rPr>
          <w:rFonts w:ascii="Times New Roman" w:hAnsi="Times New Roman" w:cs="Times New Roman"/>
          <w:sz w:val="28"/>
          <w:szCs w:val="28"/>
        </w:rPr>
        <w:t>гичной экономике и социализации.</w:t>
      </w:r>
    </w:p>
    <w:p w:rsidR="008B3D7F" w:rsidRPr="00832CB4" w:rsidRDefault="00832CB4" w:rsidP="00DD7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2.В</w:t>
      </w:r>
      <w:r w:rsidR="008B3D7F" w:rsidRPr="00832CB4">
        <w:rPr>
          <w:rFonts w:ascii="Times New Roman" w:hAnsi="Times New Roman" w:cs="Times New Roman"/>
          <w:sz w:val="28"/>
          <w:szCs w:val="28"/>
        </w:rPr>
        <w:t>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w:t>
      </w:r>
      <w:r w:rsidR="00175DFA">
        <w:rPr>
          <w:rFonts w:ascii="Times New Roman" w:hAnsi="Times New Roman" w:cs="Times New Roman"/>
          <w:sz w:val="28"/>
          <w:szCs w:val="28"/>
        </w:rPr>
        <w:t>ти учащихся.</w:t>
      </w:r>
    </w:p>
    <w:p w:rsidR="008B3D7F" w:rsidRPr="00832CB4" w:rsidRDefault="00832CB4"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3.Р</w:t>
      </w:r>
      <w:r w:rsidR="008B3D7F" w:rsidRPr="00832CB4">
        <w:rPr>
          <w:rFonts w:ascii="Times New Roman" w:hAnsi="Times New Roman" w:cs="Times New Roman"/>
          <w:sz w:val="28"/>
          <w:szCs w:val="28"/>
        </w:rPr>
        <w:t>еализация регионального проекта «Современная школа»: в</w:t>
      </w:r>
      <w:r w:rsidR="008B3D7F" w:rsidRPr="00832CB4">
        <w:rPr>
          <w:rFonts w:ascii="Times New Roman" w:hAnsi="Times New Roman" w:cs="Times New Roman"/>
          <w:spacing w:val="-4"/>
          <w:sz w:val="28"/>
          <w:szCs w:val="28"/>
        </w:rPr>
        <w:t>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r w:rsidR="00175DFA">
        <w:rPr>
          <w:rFonts w:ascii="Times New Roman" w:hAnsi="Times New Roman" w:cs="Times New Roman"/>
          <w:spacing w:val="-4"/>
          <w:sz w:val="28"/>
          <w:szCs w:val="28"/>
        </w:rPr>
        <w:t>.</w:t>
      </w:r>
    </w:p>
    <w:p w:rsidR="008B3D7F" w:rsidRPr="00832CB4" w:rsidRDefault="00832CB4"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4.Р</w:t>
      </w:r>
      <w:r w:rsidR="008B3D7F" w:rsidRPr="00832CB4">
        <w:rPr>
          <w:rFonts w:ascii="Times New Roman" w:hAnsi="Times New Roman" w:cs="Times New Roman"/>
          <w:sz w:val="28"/>
          <w:szCs w:val="28"/>
        </w:rPr>
        <w:t>еализация регионального проекта «Успех каждого ребенка»: ф</w:t>
      </w:r>
      <w:r w:rsidR="008B3D7F" w:rsidRPr="00832CB4">
        <w:rPr>
          <w:rFonts w:ascii="Times New Roman" w:eastAsia="Calibri" w:hAnsi="Times New Roman" w:cs="Times New Roman"/>
          <w:sz w:val="28"/>
          <w:szCs w:val="28"/>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w:t>
      </w:r>
      <w:r w:rsidR="00175DFA">
        <w:rPr>
          <w:rFonts w:ascii="Times New Roman" w:eastAsia="Calibri" w:hAnsi="Times New Roman" w:cs="Times New Roman"/>
          <w:sz w:val="28"/>
          <w:szCs w:val="28"/>
        </w:rPr>
        <w:t>ную ориентацию всех обучающихся.</w:t>
      </w:r>
    </w:p>
    <w:p w:rsidR="008B3D7F" w:rsidRPr="00832CB4" w:rsidRDefault="00832CB4" w:rsidP="008B3D7F">
      <w:pPr>
        <w:pStyle w:val="a3"/>
        <w:jc w:val="both"/>
        <w:rPr>
          <w:sz w:val="28"/>
          <w:szCs w:val="28"/>
        </w:rPr>
      </w:pPr>
      <w:r>
        <w:rPr>
          <w:sz w:val="28"/>
          <w:szCs w:val="28"/>
        </w:rPr>
        <w:t>5.Р</w:t>
      </w:r>
      <w:r w:rsidR="008B3D7F" w:rsidRPr="00832CB4">
        <w:rPr>
          <w:sz w:val="28"/>
          <w:szCs w:val="28"/>
        </w:rPr>
        <w:t xml:space="preserve">еализация регионального проекта «Цифровая образовательная среда»:создание современной и безопасной цифровой образовательной среды, обеспечивающей высокое качество и доступность образования всех </w:t>
      </w:r>
      <w:r w:rsidR="008B3D7F" w:rsidRPr="00832CB4">
        <w:rPr>
          <w:sz w:val="28"/>
          <w:szCs w:val="28"/>
        </w:rPr>
        <w:lastRenderedPageBreak/>
        <w:t>видов и уровней</w:t>
      </w:r>
      <w:r w:rsidR="00175DFA">
        <w:rPr>
          <w:sz w:val="28"/>
          <w:szCs w:val="28"/>
        </w:rPr>
        <w:t>.</w:t>
      </w:r>
    </w:p>
    <w:p w:rsidR="00832CB4" w:rsidRPr="00305BD8" w:rsidRDefault="00DD7522" w:rsidP="00832CB4">
      <w:pPr>
        <w:pStyle w:val="a3"/>
        <w:jc w:val="both"/>
        <w:rPr>
          <w:b/>
          <w:sz w:val="28"/>
          <w:szCs w:val="28"/>
        </w:rPr>
      </w:pPr>
      <w:r w:rsidRPr="00305BD8">
        <w:rPr>
          <w:b/>
          <w:sz w:val="28"/>
          <w:szCs w:val="28"/>
        </w:rPr>
        <w:t>Р</w:t>
      </w:r>
      <w:r w:rsidR="00832CB4" w:rsidRPr="00305BD8">
        <w:rPr>
          <w:b/>
          <w:sz w:val="28"/>
          <w:szCs w:val="28"/>
        </w:rPr>
        <w:t>езультаты реализации подпрограммы в 2021г.</w:t>
      </w:r>
    </w:p>
    <w:p w:rsidR="008B3D7F" w:rsidRPr="00AC35F0" w:rsidRDefault="00832CB4" w:rsidP="00175DFA">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w:t>
      </w:r>
      <w:r w:rsidR="008B3D7F" w:rsidRPr="00832CB4">
        <w:rPr>
          <w:rFonts w:ascii="Times New Roman" w:hAnsi="Times New Roman" w:cs="Times New Roman"/>
          <w:sz w:val="28"/>
          <w:szCs w:val="28"/>
        </w:rPr>
        <w:t xml:space="preserve">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w:t>
      </w:r>
      <w:proofErr w:type="gramStart"/>
      <w:r w:rsidR="008B3D7F" w:rsidRPr="00832CB4">
        <w:rPr>
          <w:rFonts w:ascii="Times New Roman" w:hAnsi="Times New Roman" w:cs="Times New Roman"/>
          <w:sz w:val="28"/>
          <w:szCs w:val="28"/>
        </w:rPr>
        <w:t>численности</w:t>
      </w:r>
      <w:proofErr w:type="gramEnd"/>
      <w:r w:rsidR="008B3D7F" w:rsidRPr="00832CB4">
        <w:rPr>
          <w:rFonts w:ascii="Times New Roman" w:hAnsi="Times New Roman" w:cs="Times New Roman"/>
          <w:sz w:val="28"/>
          <w:szCs w:val="28"/>
        </w:rPr>
        <w:t xml:space="preserve"> обучающихся по основным образовательным программам начального общего, основного общего и среднего общего образования до 54 %;</w:t>
      </w:r>
      <w:r w:rsidR="00AC35F0" w:rsidRPr="00305BD8">
        <w:rPr>
          <w:rFonts w:ascii="Times New Roman" w:hAnsi="Times New Roman" w:cs="Times New Roman"/>
          <w:sz w:val="28"/>
          <w:szCs w:val="28"/>
        </w:rPr>
        <w:t xml:space="preserve">факт </w:t>
      </w:r>
      <w:r w:rsidR="007F6AC7" w:rsidRPr="00305BD8">
        <w:rPr>
          <w:rFonts w:ascii="Times New Roman" w:hAnsi="Times New Roman" w:cs="Times New Roman"/>
          <w:sz w:val="28"/>
          <w:szCs w:val="28"/>
        </w:rPr>
        <w:t>–54%, 840 учащихся</w:t>
      </w:r>
      <w:r w:rsidR="00305BD8">
        <w:rPr>
          <w:rFonts w:ascii="Times New Roman" w:hAnsi="Times New Roman" w:cs="Times New Roman"/>
          <w:sz w:val="28"/>
          <w:szCs w:val="28"/>
        </w:rPr>
        <w:t>.</w:t>
      </w:r>
    </w:p>
    <w:p w:rsidR="008B3D7F" w:rsidRPr="00305BD8" w:rsidRDefault="008B3D7F" w:rsidP="00175DFA">
      <w:pPr>
        <w:pStyle w:val="ConsPlusNormal"/>
        <w:jc w:val="both"/>
        <w:rPr>
          <w:rFonts w:ascii="Times New Roman" w:hAnsi="Times New Roman" w:cs="Times New Roman"/>
          <w:sz w:val="28"/>
          <w:szCs w:val="28"/>
        </w:rPr>
      </w:pPr>
      <w:r w:rsidRPr="00832CB4">
        <w:rPr>
          <w:rFonts w:ascii="Times New Roman" w:hAnsi="Times New Roman" w:cs="Times New Roman"/>
          <w:sz w:val="28"/>
          <w:szCs w:val="28"/>
        </w:rPr>
        <w:t>- увеличение доли расположенных на территории Третьяковского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w:t>
      </w:r>
      <w:r w:rsidR="002B7945" w:rsidRPr="00305BD8">
        <w:rPr>
          <w:rFonts w:ascii="Times New Roman" w:hAnsi="Times New Roman" w:cs="Times New Roman"/>
          <w:sz w:val="28"/>
          <w:szCs w:val="28"/>
        </w:rPr>
        <w:t>факт 2021 -0</w:t>
      </w:r>
      <w:r w:rsidR="00305BD8" w:rsidRPr="00305BD8">
        <w:rPr>
          <w:rFonts w:ascii="Times New Roman" w:hAnsi="Times New Roman" w:cs="Times New Roman"/>
          <w:sz w:val="28"/>
          <w:szCs w:val="28"/>
        </w:rPr>
        <w:t xml:space="preserve">% </w:t>
      </w:r>
      <w:proofErr w:type="gramStart"/>
      <w:r w:rsidR="00305BD8" w:rsidRPr="00305BD8">
        <w:rPr>
          <w:rFonts w:ascii="Times New Roman" w:hAnsi="Times New Roman" w:cs="Times New Roman"/>
          <w:sz w:val="28"/>
          <w:szCs w:val="28"/>
        </w:rPr>
        <w:t xml:space="preserve">( </w:t>
      </w:r>
      <w:proofErr w:type="gramEnd"/>
      <w:r w:rsidR="00305BD8" w:rsidRPr="00305BD8">
        <w:rPr>
          <w:rFonts w:ascii="Times New Roman" w:hAnsi="Times New Roman" w:cs="Times New Roman"/>
          <w:sz w:val="28"/>
          <w:szCs w:val="28"/>
        </w:rPr>
        <w:t>на 2023 г. )</w:t>
      </w:r>
    </w:p>
    <w:p w:rsidR="008B3D7F" w:rsidRPr="00175DFA" w:rsidRDefault="008B3D7F" w:rsidP="00175DFA">
      <w:pPr>
        <w:widowControl w:val="0"/>
        <w:autoSpaceDE w:val="0"/>
        <w:autoSpaceDN w:val="0"/>
        <w:spacing w:after="0" w:line="240" w:lineRule="auto"/>
        <w:jc w:val="both"/>
        <w:rPr>
          <w:rFonts w:ascii="Times New Roman" w:hAnsi="Times New Roman" w:cs="Times New Roman"/>
          <w:b/>
          <w:sz w:val="28"/>
          <w:szCs w:val="28"/>
        </w:rPr>
      </w:pPr>
      <w:r w:rsidRPr="00175DFA">
        <w:rPr>
          <w:rFonts w:ascii="Times New Roman" w:hAnsi="Times New Roman" w:cs="Times New Roman"/>
          <w:b/>
          <w:sz w:val="28"/>
          <w:szCs w:val="28"/>
        </w:rPr>
        <w:t>- в рамках регионального проекта «Современная школа»:</w:t>
      </w:r>
    </w:p>
    <w:p w:rsidR="008B3D7F" w:rsidRPr="00305BD8" w:rsidRDefault="00832CB4" w:rsidP="00175DFA">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3D7F" w:rsidRPr="00832CB4">
        <w:rPr>
          <w:rFonts w:ascii="Times New Roman" w:hAnsi="Times New Roman" w:cs="Times New Roman"/>
          <w:sz w:val="28"/>
          <w:szCs w:val="28"/>
        </w:rPr>
        <w:t>увеличение числа общеобразовательных организаций Третьяковского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единиц</w:t>
      </w:r>
      <w:proofErr w:type="gramStart"/>
      <w:r w:rsidR="008B3D7F" w:rsidRPr="00832CB4">
        <w:rPr>
          <w:rFonts w:ascii="Times New Roman" w:hAnsi="Times New Roman" w:cs="Times New Roman"/>
          <w:sz w:val="28"/>
          <w:szCs w:val="28"/>
        </w:rPr>
        <w:t>;</w:t>
      </w:r>
      <w:r w:rsidR="008B77AE" w:rsidRPr="00305BD8">
        <w:rPr>
          <w:rFonts w:ascii="Times New Roman" w:hAnsi="Times New Roman" w:cs="Times New Roman"/>
          <w:sz w:val="28"/>
          <w:szCs w:val="28"/>
        </w:rPr>
        <w:t>ф</w:t>
      </w:r>
      <w:proofErr w:type="gramEnd"/>
      <w:r w:rsidR="008B77AE" w:rsidRPr="00305BD8">
        <w:rPr>
          <w:rFonts w:ascii="Times New Roman" w:hAnsi="Times New Roman" w:cs="Times New Roman"/>
          <w:sz w:val="28"/>
          <w:szCs w:val="28"/>
        </w:rPr>
        <w:t>акт</w:t>
      </w:r>
      <w:r w:rsidR="002B7945" w:rsidRPr="00305BD8">
        <w:rPr>
          <w:rFonts w:ascii="Times New Roman" w:hAnsi="Times New Roman" w:cs="Times New Roman"/>
          <w:sz w:val="28"/>
          <w:szCs w:val="28"/>
        </w:rPr>
        <w:t xml:space="preserve"> 2021</w:t>
      </w:r>
      <w:r w:rsidR="008B77AE" w:rsidRPr="00305BD8">
        <w:rPr>
          <w:rFonts w:ascii="Times New Roman" w:hAnsi="Times New Roman" w:cs="Times New Roman"/>
          <w:sz w:val="28"/>
          <w:szCs w:val="28"/>
        </w:rPr>
        <w:t>-2</w:t>
      </w:r>
      <w:r w:rsidR="00305BD8" w:rsidRPr="00305BD8">
        <w:rPr>
          <w:rFonts w:ascii="Times New Roman" w:hAnsi="Times New Roman" w:cs="Times New Roman"/>
          <w:sz w:val="28"/>
          <w:szCs w:val="28"/>
        </w:rPr>
        <w:t>(МКОУ «Екатерининская СОШ», МБОУ «Староалейская СОШ №2»)</w:t>
      </w:r>
      <w:r w:rsidR="00305BD8">
        <w:rPr>
          <w:rFonts w:ascii="Times New Roman" w:hAnsi="Times New Roman" w:cs="Times New Roman"/>
          <w:sz w:val="28"/>
          <w:szCs w:val="28"/>
        </w:rPr>
        <w:t>.</w:t>
      </w:r>
    </w:p>
    <w:p w:rsidR="008B3D7F" w:rsidRPr="00305BD8" w:rsidRDefault="008B3D7F" w:rsidP="008B3D7F">
      <w:pPr>
        <w:widowControl w:val="0"/>
        <w:autoSpaceDE w:val="0"/>
        <w:autoSpaceDN w:val="0"/>
        <w:jc w:val="both"/>
        <w:rPr>
          <w:rFonts w:ascii="Times New Roman" w:hAnsi="Times New Roman" w:cs="Times New Roman"/>
          <w:sz w:val="28"/>
          <w:szCs w:val="28"/>
        </w:rPr>
      </w:pPr>
      <w:r w:rsidRPr="00832CB4">
        <w:rPr>
          <w:rFonts w:ascii="Times New Roman" w:hAnsi="Times New Roman" w:cs="Times New Roman"/>
          <w:sz w:val="28"/>
          <w:szCs w:val="28"/>
        </w:rPr>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960 человек;</w:t>
      </w:r>
      <w:r w:rsidR="00D00D36" w:rsidRPr="00305BD8">
        <w:rPr>
          <w:rFonts w:ascii="Times New Roman" w:hAnsi="Times New Roman" w:cs="Times New Roman"/>
          <w:sz w:val="28"/>
          <w:szCs w:val="28"/>
        </w:rPr>
        <w:t>факт</w:t>
      </w:r>
      <w:r w:rsidR="002B7945" w:rsidRPr="00305BD8">
        <w:rPr>
          <w:rFonts w:ascii="Times New Roman" w:hAnsi="Times New Roman" w:cs="Times New Roman"/>
          <w:sz w:val="28"/>
          <w:szCs w:val="28"/>
        </w:rPr>
        <w:t xml:space="preserve"> 2021</w:t>
      </w:r>
      <w:r w:rsidR="00D00D36" w:rsidRPr="00305BD8">
        <w:rPr>
          <w:rFonts w:ascii="Times New Roman" w:hAnsi="Times New Roman" w:cs="Times New Roman"/>
          <w:sz w:val="28"/>
          <w:szCs w:val="28"/>
        </w:rPr>
        <w:t>-340 человек</w:t>
      </w:r>
      <w:r w:rsidR="002B7945" w:rsidRPr="00305BD8">
        <w:rPr>
          <w:rFonts w:ascii="Times New Roman" w:hAnsi="Times New Roman" w:cs="Times New Roman"/>
          <w:sz w:val="28"/>
          <w:szCs w:val="28"/>
        </w:rPr>
        <w:t>.</w:t>
      </w:r>
    </w:p>
    <w:p w:rsidR="008B3D7F" w:rsidRPr="00175DFA" w:rsidRDefault="008B3D7F" w:rsidP="00175DFA">
      <w:pPr>
        <w:autoSpaceDE w:val="0"/>
        <w:autoSpaceDN w:val="0"/>
        <w:adjustRightInd w:val="0"/>
        <w:spacing w:after="0" w:line="240" w:lineRule="auto"/>
        <w:jc w:val="both"/>
        <w:rPr>
          <w:rFonts w:ascii="Times New Roman" w:hAnsi="Times New Roman" w:cs="Times New Roman"/>
          <w:b/>
          <w:sz w:val="28"/>
          <w:szCs w:val="28"/>
        </w:rPr>
      </w:pPr>
      <w:r w:rsidRPr="00175DFA">
        <w:rPr>
          <w:rFonts w:ascii="Times New Roman" w:hAnsi="Times New Roman" w:cs="Times New Roman"/>
          <w:b/>
          <w:sz w:val="28"/>
          <w:szCs w:val="28"/>
        </w:rPr>
        <w:t>-в рамках регионального проекта «Успех каждого ребенка»:</w:t>
      </w:r>
    </w:p>
    <w:p w:rsidR="008B3D7F" w:rsidRPr="00832CB4" w:rsidRDefault="008B3D7F" w:rsidP="00175DFA">
      <w:pPr>
        <w:pStyle w:val="a3"/>
        <w:jc w:val="both"/>
        <w:rPr>
          <w:sz w:val="28"/>
          <w:szCs w:val="28"/>
        </w:rPr>
      </w:pPr>
      <w:r w:rsidRPr="00832CB4">
        <w:rPr>
          <w:sz w:val="28"/>
          <w:szCs w:val="28"/>
        </w:rPr>
        <w:t>- количества общеобразовательных организаций Третьяковского района</w:t>
      </w:r>
      <w:proofErr w:type="gramStart"/>
      <w:r w:rsidRPr="00832CB4">
        <w:rPr>
          <w:sz w:val="28"/>
          <w:szCs w:val="28"/>
        </w:rPr>
        <w:t xml:space="preserve"> ,</w:t>
      </w:r>
      <w:proofErr w:type="gramEnd"/>
      <w:r w:rsidRPr="00832CB4">
        <w:rPr>
          <w:sz w:val="28"/>
          <w:szCs w:val="28"/>
        </w:rPr>
        <w:t xml:space="preserve"> в которых обновлена материально-техническая база для занятий физической культурой и спортом, </w:t>
      </w:r>
      <w:r w:rsidR="00305BD8">
        <w:rPr>
          <w:sz w:val="28"/>
          <w:szCs w:val="28"/>
        </w:rPr>
        <w:t>план-</w:t>
      </w:r>
      <w:r w:rsidRPr="00832CB4">
        <w:rPr>
          <w:sz w:val="28"/>
          <w:szCs w:val="28"/>
        </w:rPr>
        <w:t>1;</w:t>
      </w:r>
      <w:r w:rsidR="00305BD8">
        <w:rPr>
          <w:sz w:val="28"/>
          <w:szCs w:val="28"/>
        </w:rPr>
        <w:t xml:space="preserve"> факт 2021г.- 0.</w:t>
      </w:r>
    </w:p>
    <w:p w:rsidR="008B3D7F" w:rsidRPr="00832CB4" w:rsidRDefault="008B3D7F" w:rsidP="008B3D7F">
      <w:pPr>
        <w:pStyle w:val="a3"/>
        <w:jc w:val="both"/>
        <w:rPr>
          <w:sz w:val="28"/>
          <w:szCs w:val="28"/>
        </w:rPr>
      </w:pPr>
      <w:r w:rsidRPr="00832CB4">
        <w:rPr>
          <w:sz w:val="28"/>
          <w:szCs w:val="28"/>
        </w:rPr>
        <w:t>-в рамках регионального проекта «Цифровая образовательная среда»:</w:t>
      </w:r>
    </w:p>
    <w:p w:rsidR="008B3D7F" w:rsidRPr="002B7945" w:rsidRDefault="008B3D7F" w:rsidP="008B3D7F">
      <w:pPr>
        <w:widowControl w:val="0"/>
        <w:autoSpaceDE w:val="0"/>
        <w:autoSpaceDN w:val="0"/>
        <w:jc w:val="both"/>
        <w:rPr>
          <w:rFonts w:ascii="Times New Roman" w:hAnsi="Times New Roman" w:cs="Times New Roman"/>
          <w:color w:val="FF0000"/>
          <w:sz w:val="28"/>
          <w:szCs w:val="28"/>
        </w:rPr>
      </w:pPr>
      <w:r w:rsidRPr="00832CB4">
        <w:rPr>
          <w:rFonts w:ascii="Times New Roman" w:hAnsi="Times New Roman" w:cs="Times New Roman"/>
          <w:sz w:val="28"/>
          <w:szCs w:val="28"/>
        </w:rPr>
        <w:t>- количество общеобразовательных организаций, в которых внедрена целевая модель цифровой образовательной среды, до 4.</w:t>
      </w:r>
      <w:r w:rsidR="00D00D36" w:rsidRPr="00305BD8">
        <w:rPr>
          <w:rFonts w:ascii="Times New Roman" w:hAnsi="Times New Roman" w:cs="Times New Roman"/>
          <w:sz w:val="28"/>
          <w:szCs w:val="28"/>
        </w:rPr>
        <w:t>Факт</w:t>
      </w:r>
      <w:r w:rsidR="002B7945" w:rsidRPr="00305BD8">
        <w:rPr>
          <w:rFonts w:ascii="Times New Roman" w:hAnsi="Times New Roman" w:cs="Times New Roman"/>
          <w:sz w:val="28"/>
          <w:szCs w:val="28"/>
        </w:rPr>
        <w:t xml:space="preserve"> 2021</w:t>
      </w:r>
      <w:r w:rsidR="00D00D36" w:rsidRPr="00305BD8">
        <w:rPr>
          <w:rFonts w:ascii="Times New Roman" w:hAnsi="Times New Roman" w:cs="Times New Roman"/>
          <w:sz w:val="28"/>
          <w:szCs w:val="28"/>
        </w:rPr>
        <w:t>-2</w:t>
      </w:r>
    </w:p>
    <w:p w:rsidR="00BA52CA" w:rsidRPr="00832CB4" w:rsidRDefault="00BA52CA" w:rsidP="00175DFA">
      <w:pPr>
        <w:widowControl w:val="0"/>
        <w:autoSpaceDE w:val="0"/>
        <w:autoSpaceDN w:val="0"/>
        <w:spacing w:after="0" w:line="240" w:lineRule="auto"/>
        <w:jc w:val="both"/>
        <w:rPr>
          <w:rFonts w:ascii="Times New Roman" w:hAnsi="Times New Roman" w:cs="Times New Roman"/>
          <w:sz w:val="28"/>
          <w:szCs w:val="28"/>
        </w:rPr>
      </w:pPr>
      <w:r w:rsidRPr="00832CB4">
        <w:rPr>
          <w:rFonts w:ascii="Times New Roman" w:hAnsi="Times New Roman" w:cs="Times New Roman"/>
          <w:bCs/>
          <w:sz w:val="28"/>
          <w:szCs w:val="28"/>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832CB4">
        <w:rPr>
          <w:rFonts w:ascii="Times New Roman" w:hAnsi="Times New Roman" w:cs="Times New Roman"/>
          <w:sz w:val="28"/>
          <w:szCs w:val="28"/>
        </w:rPr>
        <w:t>задал высокую планку для всей системы образования – попадание России в десятку лучших стран по качеству образования к 2024 году.</w:t>
      </w:r>
    </w:p>
    <w:p w:rsidR="008B3D7F" w:rsidRPr="00832CB4" w:rsidRDefault="008B3D7F" w:rsidP="00175DFA">
      <w:pPr>
        <w:pStyle w:val="a3"/>
        <w:jc w:val="both"/>
        <w:rPr>
          <w:color w:val="FF0000"/>
          <w:sz w:val="28"/>
          <w:szCs w:val="28"/>
        </w:rPr>
      </w:pPr>
    </w:p>
    <w:p w:rsidR="00480154" w:rsidRPr="00832CB4" w:rsidRDefault="00480154" w:rsidP="00175DFA">
      <w:pPr>
        <w:pStyle w:val="a3"/>
        <w:jc w:val="both"/>
        <w:rPr>
          <w:sz w:val="28"/>
          <w:szCs w:val="28"/>
        </w:rPr>
      </w:pPr>
      <w:r w:rsidRPr="00832CB4">
        <w:rPr>
          <w:sz w:val="28"/>
          <w:szCs w:val="28"/>
        </w:rPr>
        <w:t xml:space="preserve"> Для улучшения МТБ </w:t>
      </w:r>
      <w:r w:rsidR="00171D01">
        <w:rPr>
          <w:sz w:val="28"/>
          <w:szCs w:val="28"/>
        </w:rPr>
        <w:t>ОУ из сре</w:t>
      </w:r>
      <w:proofErr w:type="gramStart"/>
      <w:r w:rsidR="00171D01">
        <w:rPr>
          <w:sz w:val="28"/>
          <w:szCs w:val="28"/>
        </w:rPr>
        <w:t>дств кр</w:t>
      </w:r>
      <w:proofErr w:type="gramEnd"/>
      <w:r w:rsidR="00171D01">
        <w:rPr>
          <w:sz w:val="28"/>
          <w:szCs w:val="28"/>
        </w:rPr>
        <w:t>аевого и федерального бюджетов выделено:</w:t>
      </w:r>
    </w:p>
    <w:p w:rsidR="00480154" w:rsidRPr="00832CB4" w:rsidRDefault="00480154" w:rsidP="00714304">
      <w:pPr>
        <w:pStyle w:val="a3"/>
        <w:jc w:val="both"/>
        <w:rPr>
          <w:color w:val="FF0000"/>
          <w:sz w:val="28"/>
          <w:szCs w:val="28"/>
        </w:rPr>
      </w:pPr>
      <w:r w:rsidRPr="00832CB4">
        <w:rPr>
          <w:sz w:val="28"/>
          <w:szCs w:val="28"/>
        </w:rPr>
        <w:t>- Получено 4 МФУ в ОУ района, наборы для хранения реактивов для ГИА по химии, набор оборудования для выполнения химического эксперимента, набор химических реагентов, набор оборудования для ГИА по физике для проведения ГИА в районе.</w:t>
      </w:r>
    </w:p>
    <w:p w:rsidR="00DD7522" w:rsidRDefault="00025491" w:rsidP="00714304">
      <w:pPr>
        <w:pStyle w:val="a3"/>
        <w:jc w:val="both"/>
        <w:rPr>
          <w:sz w:val="28"/>
          <w:szCs w:val="28"/>
        </w:rPr>
      </w:pPr>
      <w:r>
        <w:rPr>
          <w:sz w:val="28"/>
          <w:szCs w:val="28"/>
        </w:rPr>
        <w:t xml:space="preserve">- реализация федерального проекта «Современная школа» и «Цифровая </w:t>
      </w:r>
      <w:r>
        <w:rPr>
          <w:sz w:val="28"/>
          <w:szCs w:val="28"/>
        </w:rPr>
        <w:lastRenderedPageBreak/>
        <w:t xml:space="preserve">образовательная среда проекта «Образование» по направлению «Успех каждого ребенка», </w:t>
      </w:r>
      <w:r w:rsidR="00480154" w:rsidRPr="00832CB4">
        <w:rPr>
          <w:sz w:val="28"/>
          <w:szCs w:val="28"/>
        </w:rPr>
        <w:t>«Точки роста» в МБОУ «Староалейская СОШ №2» и МКОУ «Е</w:t>
      </w:r>
      <w:r w:rsidR="00DD7522">
        <w:rPr>
          <w:sz w:val="28"/>
          <w:szCs w:val="28"/>
        </w:rPr>
        <w:t xml:space="preserve">катерининская СОШ» из средств местного бюджета выделено </w:t>
      </w:r>
      <w:r>
        <w:rPr>
          <w:sz w:val="28"/>
          <w:szCs w:val="28"/>
        </w:rPr>
        <w:t xml:space="preserve"> 1270 585 руб. для проведения капитального ремонта помещений. Получено оборудования из средств федерального и краевого бюджета на сумму 1530,0 тыс</w:t>
      </w:r>
      <w:proofErr w:type="gramStart"/>
      <w:r>
        <w:rPr>
          <w:sz w:val="28"/>
          <w:szCs w:val="28"/>
        </w:rPr>
        <w:t>.р</w:t>
      </w:r>
      <w:proofErr w:type="gramEnd"/>
      <w:r>
        <w:rPr>
          <w:sz w:val="28"/>
          <w:szCs w:val="28"/>
        </w:rPr>
        <w:t xml:space="preserve">уб. </w:t>
      </w:r>
    </w:p>
    <w:p w:rsidR="00175DFA" w:rsidRDefault="00175DFA" w:rsidP="00714304">
      <w:pPr>
        <w:pStyle w:val="a3"/>
        <w:jc w:val="both"/>
        <w:rPr>
          <w:sz w:val="28"/>
          <w:szCs w:val="28"/>
        </w:rPr>
      </w:pPr>
    </w:p>
    <w:p w:rsidR="00714304" w:rsidRPr="00832CB4" w:rsidRDefault="00714304" w:rsidP="00755999">
      <w:pPr>
        <w:pStyle w:val="a3"/>
        <w:jc w:val="center"/>
        <w:rPr>
          <w:color w:val="FF0000"/>
          <w:sz w:val="28"/>
          <w:szCs w:val="28"/>
        </w:rPr>
      </w:pPr>
      <w:r w:rsidRPr="00832CB4">
        <w:rPr>
          <w:b/>
          <w:sz w:val="28"/>
          <w:szCs w:val="28"/>
        </w:rPr>
        <w:t>Подпрограмма 3</w:t>
      </w:r>
      <w:r w:rsidR="00DC7C66">
        <w:rPr>
          <w:b/>
          <w:sz w:val="28"/>
          <w:szCs w:val="28"/>
        </w:rPr>
        <w:t xml:space="preserve"> </w:t>
      </w:r>
      <w:r w:rsidRPr="00832CB4">
        <w:rPr>
          <w:b/>
          <w:sz w:val="28"/>
          <w:szCs w:val="28"/>
        </w:rPr>
        <w:t>«Развитие дополнительного образования детейи сферы отдыха и оздоровления детей в Третьяковском районе на 2021-2024 годы</w:t>
      </w:r>
      <w:r w:rsidR="007048FA" w:rsidRPr="00832CB4">
        <w:rPr>
          <w:b/>
          <w:sz w:val="28"/>
          <w:szCs w:val="28"/>
        </w:rPr>
        <w:t>»</w:t>
      </w:r>
    </w:p>
    <w:p w:rsidR="00BA52CA" w:rsidRPr="00171D01" w:rsidRDefault="00DD7522" w:rsidP="00714304">
      <w:pPr>
        <w:pStyle w:val="a3"/>
        <w:jc w:val="both"/>
        <w:rPr>
          <w:b/>
          <w:sz w:val="28"/>
          <w:szCs w:val="28"/>
        </w:rPr>
      </w:pPr>
      <w:r w:rsidRPr="00171D01">
        <w:rPr>
          <w:b/>
          <w:sz w:val="28"/>
          <w:szCs w:val="28"/>
        </w:rPr>
        <w:t>З</w:t>
      </w:r>
      <w:r w:rsidR="00BA52CA" w:rsidRPr="00171D01">
        <w:rPr>
          <w:b/>
          <w:sz w:val="28"/>
          <w:szCs w:val="28"/>
        </w:rPr>
        <w:t>адачи:</w:t>
      </w:r>
    </w:p>
    <w:p w:rsidR="00BA52CA" w:rsidRPr="00832CB4" w:rsidRDefault="00DD7522" w:rsidP="00BA52CA">
      <w:pPr>
        <w:pStyle w:val="a3"/>
        <w:jc w:val="both"/>
        <w:rPr>
          <w:sz w:val="28"/>
          <w:szCs w:val="28"/>
        </w:rPr>
      </w:pPr>
      <w:r>
        <w:rPr>
          <w:sz w:val="28"/>
          <w:szCs w:val="28"/>
        </w:rPr>
        <w:t>1.Р</w:t>
      </w:r>
      <w:r w:rsidR="00BA52CA" w:rsidRPr="00832CB4">
        <w:rPr>
          <w:sz w:val="28"/>
          <w:szCs w:val="28"/>
        </w:rPr>
        <w:t>азвитие образовательной сети, организационно-</w:t>
      </w:r>
      <w:proofErr w:type="gramStart"/>
      <w:r w:rsidR="00BA52CA" w:rsidRPr="00832CB4">
        <w:rPr>
          <w:sz w:val="28"/>
          <w:szCs w:val="28"/>
        </w:rPr>
        <w:t>экономических механизмов</w:t>
      </w:r>
      <w:proofErr w:type="gramEnd"/>
      <w:r w:rsidR="00BA52CA" w:rsidRPr="00832CB4">
        <w:rPr>
          <w:sz w:val="28"/>
          <w:szCs w:val="28"/>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w:t>
      </w:r>
      <w:r w:rsidR="00175DFA">
        <w:rPr>
          <w:sz w:val="28"/>
          <w:szCs w:val="28"/>
        </w:rPr>
        <w:t>культуры здорового образа жизни.</w:t>
      </w:r>
    </w:p>
    <w:p w:rsidR="00BA52CA" w:rsidRPr="00832CB4" w:rsidRDefault="00DD7522" w:rsidP="00BA52CA">
      <w:pPr>
        <w:pStyle w:val="a3"/>
        <w:jc w:val="both"/>
        <w:rPr>
          <w:sz w:val="28"/>
          <w:szCs w:val="28"/>
        </w:rPr>
      </w:pPr>
      <w:r>
        <w:rPr>
          <w:sz w:val="28"/>
          <w:szCs w:val="28"/>
        </w:rPr>
        <w:t>2.С</w:t>
      </w:r>
      <w:r w:rsidR="00BA52CA" w:rsidRPr="00832CB4">
        <w:rPr>
          <w:sz w:val="28"/>
          <w:szCs w:val="28"/>
        </w:rPr>
        <w:t xml:space="preserve">оздание условий для обеспечения полноценного отдыха и оздоровления; </w:t>
      </w:r>
    </w:p>
    <w:p w:rsidR="00BA52CA" w:rsidRPr="00832CB4" w:rsidRDefault="00BA52CA" w:rsidP="00DD7522">
      <w:pPr>
        <w:spacing w:after="0" w:line="240" w:lineRule="auto"/>
        <w:jc w:val="both"/>
        <w:rPr>
          <w:rFonts w:ascii="Times New Roman" w:eastAsia="Calibri" w:hAnsi="Times New Roman" w:cs="Times New Roman"/>
          <w:color w:val="000000" w:themeColor="text1"/>
          <w:sz w:val="28"/>
          <w:szCs w:val="28"/>
        </w:rPr>
      </w:pPr>
      <w:r w:rsidRPr="00832CB4">
        <w:rPr>
          <w:rFonts w:ascii="Times New Roman" w:eastAsia="Calibri" w:hAnsi="Times New Roman" w:cs="Times New Roman"/>
          <w:color w:val="000000" w:themeColor="text1"/>
          <w:sz w:val="28"/>
          <w:szCs w:val="28"/>
        </w:rPr>
        <w:t>-формирование и развитие у учащихся способностей и личностных</w:t>
      </w:r>
      <w:r w:rsidR="00175DFA">
        <w:rPr>
          <w:rFonts w:ascii="Times New Roman" w:eastAsia="Calibri" w:hAnsi="Times New Roman" w:cs="Times New Roman"/>
          <w:color w:val="000000" w:themeColor="text1"/>
          <w:sz w:val="28"/>
          <w:szCs w:val="28"/>
        </w:rPr>
        <w:t xml:space="preserve"> компетенций для самореализации.</w:t>
      </w:r>
    </w:p>
    <w:p w:rsidR="00BA52CA" w:rsidRPr="00832CB4" w:rsidRDefault="00DD7522" w:rsidP="00DD7522">
      <w:pPr>
        <w:pStyle w:val="a3"/>
        <w:jc w:val="both"/>
        <w:rPr>
          <w:sz w:val="28"/>
          <w:szCs w:val="28"/>
        </w:rPr>
      </w:pPr>
      <w:r>
        <w:rPr>
          <w:sz w:val="28"/>
          <w:szCs w:val="28"/>
        </w:rPr>
        <w:t>3.П</w:t>
      </w:r>
      <w:r w:rsidR="00BA52CA" w:rsidRPr="00832CB4">
        <w:rPr>
          <w:sz w:val="28"/>
          <w:szCs w:val="28"/>
        </w:rPr>
        <w:t>атрио</w:t>
      </w:r>
      <w:r w:rsidR="00175DFA">
        <w:rPr>
          <w:sz w:val="28"/>
          <w:szCs w:val="28"/>
        </w:rPr>
        <w:t xml:space="preserve">тическое воспитание </w:t>
      </w:r>
      <w:proofErr w:type="gramStart"/>
      <w:r w:rsidR="00175DFA">
        <w:rPr>
          <w:sz w:val="28"/>
          <w:szCs w:val="28"/>
        </w:rPr>
        <w:t>обучающихся</w:t>
      </w:r>
      <w:proofErr w:type="gramEnd"/>
      <w:r w:rsidR="00175DFA">
        <w:rPr>
          <w:sz w:val="28"/>
          <w:szCs w:val="28"/>
        </w:rPr>
        <w:t>.</w:t>
      </w:r>
    </w:p>
    <w:p w:rsidR="00BA52CA" w:rsidRPr="00832CB4" w:rsidRDefault="00DD7522"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4.Р</w:t>
      </w:r>
      <w:r w:rsidR="00BA52CA" w:rsidRPr="00832CB4">
        <w:rPr>
          <w:rFonts w:ascii="Times New Roman" w:hAnsi="Times New Roman" w:cs="Times New Roman"/>
          <w:sz w:val="28"/>
          <w:szCs w:val="28"/>
        </w:rPr>
        <w:t>еализация регионального проекта «Успех каждого ребенка»: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w:t>
      </w:r>
      <w:r w:rsidR="00175DFA">
        <w:rPr>
          <w:rFonts w:ascii="Times New Roman" w:hAnsi="Times New Roman" w:cs="Times New Roman"/>
          <w:sz w:val="28"/>
          <w:szCs w:val="28"/>
        </w:rPr>
        <w:t>ную ориентацию всех обучающихся.</w:t>
      </w:r>
    </w:p>
    <w:p w:rsidR="00BA52CA" w:rsidRPr="00832CB4" w:rsidRDefault="00DD7522" w:rsidP="00DD7522">
      <w:pPr>
        <w:pStyle w:val="a3"/>
        <w:jc w:val="both"/>
        <w:rPr>
          <w:sz w:val="28"/>
          <w:szCs w:val="28"/>
        </w:rPr>
      </w:pPr>
      <w:r>
        <w:rPr>
          <w:sz w:val="28"/>
          <w:szCs w:val="28"/>
        </w:rPr>
        <w:t>5.Р</w:t>
      </w:r>
      <w:r w:rsidR="00BA52CA" w:rsidRPr="00832CB4">
        <w:rPr>
          <w:sz w:val="28"/>
          <w:szCs w:val="28"/>
        </w:rPr>
        <w:t>еализация регионального проекта «Цифровая образовательная среда»: создание современной и безопасной цифровой образовательной среды, обеспечивающей качество и доступность дополнительного образования детей</w:t>
      </w:r>
      <w:r>
        <w:rPr>
          <w:sz w:val="28"/>
          <w:szCs w:val="28"/>
        </w:rPr>
        <w:t>.</w:t>
      </w:r>
    </w:p>
    <w:p w:rsidR="00DD7522" w:rsidRPr="00171D01" w:rsidRDefault="00DD7522" w:rsidP="00DD7522">
      <w:pPr>
        <w:pStyle w:val="a3"/>
        <w:jc w:val="both"/>
        <w:rPr>
          <w:b/>
          <w:sz w:val="28"/>
          <w:szCs w:val="28"/>
        </w:rPr>
      </w:pPr>
      <w:r w:rsidRPr="00171D01">
        <w:rPr>
          <w:b/>
          <w:sz w:val="28"/>
          <w:szCs w:val="28"/>
        </w:rPr>
        <w:t>Результаты реализации подпрограммы в 2021г.</w:t>
      </w:r>
    </w:p>
    <w:p w:rsidR="00BA52CA" w:rsidRPr="00171D01" w:rsidRDefault="00DD7522" w:rsidP="00BA52CA">
      <w:pPr>
        <w:pStyle w:val="a3"/>
        <w:jc w:val="both"/>
        <w:rPr>
          <w:sz w:val="28"/>
          <w:szCs w:val="28"/>
        </w:rPr>
      </w:pPr>
      <w:r>
        <w:rPr>
          <w:sz w:val="28"/>
          <w:szCs w:val="28"/>
        </w:rPr>
        <w:t xml:space="preserve">- </w:t>
      </w:r>
      <w:r w:rsidR="00BA52CA" w:rsidRPr="00832CB4">
        <w:rPr>
          <w:sz w:val="28"/>
          <w:szCs w:val="28"/>
        </w:rPr>
        <w:t>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68,4 %;</w:t>
      </w:r>
      <w:r w:rsidR="007F6AC7" w:rsidRPr="00171D01">
        <w:rPr>
          <w:sz w:val="28"/>
          <w:szCs w:val="28"/>
        </w:rPr>
        <w:t>факт- 53,6%, 796 человек</w:t>
      </w:r>
    </w:p>
    <w:p w:rsidR="00BA52CA" w:rsidRPr="00832CB4" w:rsidRDefault="00DD7522" w:rsidP="00BA52CA">
      <w:pPr>
        <w:pStyle w:val="a3"/>
        <w:jc w:val="both"/>
        <w:rPr>
          <w:sz w:val="28"/>
          <w:szCs w:val="28"/>
        </w:rPr>
      </w:pPr>
      <w:r>
        <w:rPr>
          <w:sz w:val="28"/>
          <w:szCs w:val="28"/>
        </w:rPr>
        <w:t xml:space="preserve">- </w:t>
      </w:r>
      <w:r w:rsidR="00BA52CA" w:rsidRPr="00832CB4">
        <w:rPr>
          <w:sz w:val="28"/>
          <w:szCs w:val="28"/>
        </w:rPr>
        <w:t xml:space="preserve">увеличение доли обучающихся образовательных организаций Третьяковского района, участвующих в олимпиадах и конкурсах различного уровня, в общей </w:t>
      </w:r>
      <w:proofErr w:type="gramStart"/>
      <w:r w:rsidR="00BA52CA" w:rsidRPr="00832CB4">
        <w:rPr>
          <w:sz w:val="28"/>
          <w:szCs w:val="28"/>
        </w:rPr>
        <w:t>численности</w:t>
      </w:r>
      <w:proofErr w:type="gramEnd"/>
      <w:r w:rsidR="00BA52CA" w:rsidRPr="00832CB4">
        <w:rPr>
          <w:sz w:val="28"/>
          <w:szCs w:val="28"/>
        </w:rPr>
        <w:t xml:space="preserve"> обучающихся по программам общего образования до 70%;</w:t>
      </w:r>
      <w:r w:rsidR="007F6AC7" w:rsidRPr="00171D01">
        <w:rPr>
          <w:sz w:val="28"/>
          <w:szCs w:val="28"/>
        </w:rPr>
        <w:t>факт -54%, 840 человек</w:t>
      </w:r>
    </w:p>
    <w:p w:rsidR="00BA52CA" w:rsidRPr="00171D01" w:rsidRDefault="00DD7522" w:rsidP="00BA52CA">
      <w:pPr>
        <w:pStyle w:val="a3"/>
        <w:jc w:val="both"/>
        <w:rPr>
          <w:sz w:val="28"/>
          <w:szCs w:val="28"/>
        </w:rPr>
      </w:pPr>
      <w:r>
        <w:rPr>
          <w:sz w:val="28"/>
          <w:szCs w:val="28"/>
        </w:rPr>
        <w:t xml:space="preserve">- </w:t>
      </w:r>
      <w:r w:rsidR="00BA52CA" w:rsidRPr="00832CB4">
        <w:rPr>
          <w:sz w:val="28"/>
          <w:szCs w:val="28"/>
        </w:rPr>
        <w:t>увеличение численности школьников, принявших участие в районных мероприятиях патриотической направленности, до 2,25 тыс. человек</w:t>
      </w:r>
      <w:proofErr w:type="gramStart"/>
      <w:r w:rsidR="00BA52CA" w:rsidRPr="00832CB4">
        <w:rPr>
          <w:sz w:val="28"/>
          <w:szCs w:val="28"/>
        </w:rPr>
        <w:t>;</w:t>
      </w:r>
      <w:r w:rsidR="007F6AC7" w:rsidRPr="00171D01">
        <w:rPr>
          <w:sz w:val="28"/>
          <w:szCs w:val="28"/>
        </w:rPr>
        <w:t>ф</w:t>
      </w:r>
      <w:proofErr w:type="gramEnd"/>
      <w:r w:rsidR="007F6AC7" w:rsidRPr="00171D01">
        <w:rPr>
          <w:sz w:val="28"/>
          <w:szCs w:val="28"/>
        </w:rPr>
        <w:t>акт – 1560 человек</w:t>
      </w:r>
    </w:p>
    <w:p w:rsidR="00BA52CA" w:rsidRPr="00832CB4" w:rsidRDefault="00BA52CA" w:rsidP="00DD7522">
      <w:pPr>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в рамках регионального проекта «Успех каждого ребенка»:</w:t>
      </w:r>
    </w:p>
    <w:p w:rsidR="00BA52CA" w:rsidRPr="00171D01" w:rsidRDefault="00DD7522"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52CA" w:rsidRPr="00832CB4">
        <w:rPr>
          <w:rFonts w:ascii="Times New Roman" w:hAnsi="Times New Roman" w:cs="Times New Roman"/>
          <w:sz w:val="28"/>
          <w:szCs w:val="28"/>
        </w:rPr>
        <w:t>увеличение числа детей, охваченных деятельностью детских технопарков «</w:t>
      </w:r>
      <w:proofErr w:type="spellStart"/>
      <w:r w:rsidR="00BA52CA" w:rsidRPr="00832CB4">
        <w:rPr>
          <w:rFonts w:ascii="Times New Roman" w:hAnsi="Times New Roman" w:cs="Times New Roman"/>
          <w:sz w:val="28"/>
          <w:szCs w:val="28"/>
        </w:rPr>
        <w:t>Кванториум</w:t>
      </w:r>
      <w:proofErr w:type="spellEnd"/>
      <w:r w:rsidR="00BA52CA" w:rsidRPr="00832CB4">
        <w:rPr>
          <w:rFonts w:ascii="Times New Roman" w:hAnsi="Times New Roman" w:cs="Times New Roman"/>
          <w:sz w:val="28"/>
          <w:szCs w:val="28"/>
        </w:rPr>
        <w:t>» (мобильных технопарков «</w:t>
      </w:r>
      <w:proofErr w:type="spellStart"/>
      <w:r w:rsidR="00BA52CA" w:rsidRPr="00832CB4">
        <w:rPr>
          <w:rFonts w:ascii="Times New Roman" w:hAnsi="Times New Roman" w:cs="Times New Roman"/>
          <w:sz w:val="28"/>
          <w:szCs w:val="28"/>
        </w:rPr>
        <w:t>Кванториум</w:t>
      </w:r>
      <w:proofErr w:type="spellEnd"/>
      <w:r w:rsidR="00BA52CA" w:rsidRPr="00832CB4">
        <w:rPr>
          <w:rFonts w:ascii="Times New Roman" w:hAnsi="Times New Roman" w:cs="Times New Roman"/>
          <w:sz w:val="28"/>
          <w:szCs w:val="28"/>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w:t>
      </w:r>
      <w:r w:rsidR="00BA52CA" w:rsidRPr="00832CB4">
        <w:rPr>
          <w:rFonts w:ascii="Times New Roman" w:hAnsi="Times New Roman" w:cs="Times New Roman"/>
          <w:sz w:val="28"/>
          <w:szCs w:val="28"/>
        </w:rPr>
        <w:lastRenderedPageBreak/>
        <w:t>направленностей, соответствующих приоритетным направлениям технологического развития Российской Федерации, до 54 %;</w:t>
      </w:r>
      <w:r w:rsidR="007F6AC7" w:rsidRPr="00171D01">
        <w:rPr>
          <w:rFonts w:ascii="Times New Roman" w:hAnsi="Times New Roman" w:cs="Times New Roman"/>
          <w:sz w:val="28"/>
          <w:szCs w:val="28"/>
        </w:rPr>
        <w:t>факт -0</w:t>
      </w:r>
    </w:p>
    <w:p w:rsidR="00BA52CA" w:rsidRPr="00F54782" w:rsidRDefault="00670873" w:rsidP="00DD7522">
      <w:pPr>
        <w:autoSpaceDE w:val="0"/>
        <w:autoSpaceDN w:val="0"/>
        <w:adjustRightInd w:val="0"/>
        <w:spacing w:after="0" w:line="240" w:lineRule="auto"/>
        <w:jc w:val="both"/>
        <w:rPr>
          <w:rFonts w:ascii="Times New Roman" w:hAnsi="Times New Roman" w:cs="Times New Roman"/>
          <w:sz w:val="28"/>
          <w:szCs w:val="28"/>
        </w:rPr>
      </w:pPr>
      <w:r w:rsidRPr="00F54782">
        <w:rPr>
          <w:rFonts w:ascii="Times New Roman" w:hAnsi="Times New Roman" w:cs="Times New Roman"/>
          <w:sz w:val="28"/>
          <w:szCs w:val="28"/>
        </w:rPr>
        <w:t>-</w:t>
      </w:r>
      <w:r w:rsidR="00BA52CA" w:rsidRPr="00F54782">
        <w:rPr>
          <w:rFonts w:ascii="Times New Roman" w:hAnsi="Times New Roman" w:cs="Times New Roman"/>
          <w:sz w:val="28"/>
          <w:szCs w:val="28"/>
        </w:rPr>
        <w:t>увеличение числа участников открытых онлайн-уроков, реализуемых с учетом опыта цикла открытых уроков «</w:t>
      </w:r>
      <w:proofErr w:type="spellStart"/>
      <w:r w:rsidR="00BA52CA" w:rsidRPr="00F54782">
        <w:rPr>
          <w:rFonts w:ascii="Times New Roman" w:hAnsi="Times New Roman" w:cs="Times New Roman"/>
          <w:sz w:val="28"/>
          <w:szCs w:val="28"/>
        </w:rPr>
        <w:t>Проектория</w:t>
      </w:r>
      <w:proofErr w:type="spellEnd"/>
      <w:r w:rsidR="00BA52CA" w:rsidRPr="00F54782">
        <w:rPr>
          <w:rFonts w:ascii="Times New Roman" w:hAnsi="Times New Roman" w:cs="Times New Roman"/>
          <w:sz w:val="28"/>
          <w:szCs w:val="28"/>
        </w:rPr>
        <w:t>», «Уроки настоящего» или иных аналогичных по возможностям, функциям и результатам проектов, направленных на раннюю профориентацию, до 0,001млн</w:t>
      </w:r>
      <w:proofErr w:type="gramStart"/>
      <w:r w:rsidR="00BA52CA" w:rsidRPr="00F54782">
        <w:rPr>
          <w:rFonts w:ascii="Times New Roman" w:hAnsi="Times New Roman" w:cs="Times New Roman"/>
          <w:sz w:val="28"/>
          <w:szCs w:val="28"/>
        </w:rPr>
        <w:t>.ч</w:t>
      </w:r>
      <w:proofErr w:type="gramEnd"/>
      <w:r w:rsidR="00BA52CA" w:rsidRPr="00F54782">
        <w:rPr>
          <w:rFonts w:ascii="Times New Roman" w:hAnsi="Times New Roman" w:cs="Times New Roman"/>
          <w:sz w:val="28"/>
          <w:szCs w:val="28"/>
        </w:rPr>
        <w:t>еловек</w:t>
      </w:r>
      <w:r w:rsidRPr="00F54782">
        <w:rPr>
          <w:rFonts w:ascii="Times New Roman" w:hAnsi="Times New Roman" w:cs="Times New Roman"/>
          <w:sz w:val="28"/>
          <w:szCs w:val="28"/>
        </w:rPr>
        <w:t xml:space="preserve"> ( подсчет от 1000 чел.)</w:t>
      </w:r>
      <w:r w:rsidR="00BA52CA" w:rsidRPr="00F54782">
        <w:rPr>
          <w:rFonts w:ascii="Times New Roman" w:hAnsi="Times New Roman" w:cs="Times New Roman"/>
          <w:sz w:val="28"/>
          <w:szCs w:val="28"/>
        </w:rPr>
        <w:t>;</w:t>
      </w:r>
      <w:r w:rsidR="007F6AC7" w:rsidRPr="00F54782">
        <w:rPr>
          <w:rFonts w:ascii="Times New Roman" w:hAnsi="Times New Roman" w:cs="Times New Roman"/>
          <w:sz w:val="28"/>
          <w:szCs w:val="28"/>
        </w:rPr>
        <w:t>факт – 516 учащихся</w:t>
      </w:r>
      <w:r w:rsidRPr="00F54782">
        <w:rPr>
          <w:rFonts w:ascii="Times New Roman" w:hAnsi="Times New Roman" w:cs="Times New Roman"/>
          <w:sz w:val="28"/>
          <w:szCs w:val="28"/>
        </w:rPr>
        <w:t xml:space="preserve"> (0, 0000005)</w:t>
      </w:r>
    </w:p>
    <w:p w:rsidR="005D6423" w:rsidRDefault="00DD7522" w:rsidP="00DD7522">
      <w:pPr>
        <w:autoSpaceDE w:val="0"/>
        <w:autoSpaceDN w:val="0"/>
        <w:adjustRightInd w:val="0"/>
        <w:spacing w:after="0" w:line="240" w:lineRule="auto"/>
        <w:jc w:val="both"/>
        <w:rPr>
          <w:rFonts w:ascii="Times New Roman" w:hAnsi="Times New Roman" w:cs="Times New Roman"/>
          <w:sz w:val="28"/>
          <w:szCs w:val="28"/>
        </w:rPr>
      </w:pPr>
      <w:r w:rsidRPr="00670873">
        <w:rPr>
          <w:rFonts w:ascii="Times New Roman" w:hAnsi="Times New Roman" w:cs="Times New Roman"/>
          <w:sz w:val="28"/>
          <w:szCs w:val="28"/>
        </w:rPr>
        <w:t>-</w:t>
      </w:r>
      <w:r w:rsidR="00BA52CA" w:rsidRPr="00670873">
        <w:rPr>
          <w:rFonts w:ascii="Times New Roman" w:hAnsi="Times New Roman" w:cs="Times New Roman"/>
          <w:sz w:val="28"/>
          <w:szCs w:val="28"/>
        </w:rPr>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r w:rsidR="007F6AC7" w:rsidRPr="00670873">
        <w:rPr>
          <w:rFonts w:ascii="Times New Roman" w:hAnsi="Times New Roman" w:cs="Times New Roman"/>
          <w:sz w:val="28"/>
          <w:szCs w:val="28"/>
        </w:rPr>
        <w:t xml:space="preserve"> - факт 4 человека</w:t>
      </w:r>
      <w:r w:rsidR="00670873" w:rsidRPr="00670873">
        <w:rPr>
          <w:rFonts w:ascii="Times New Roman" w:hAnsi="Times New Roman" w:cs="Times New Roman"/>
          <w:sz w:val="28"/>
          <w:szCs w:val="28"/>
        </w:rPr>
        <w:t>(6%)</w:t>
      </w:r>
    </w:p>
    <w:p w:rsidR="00EB4097" w:rsidRPr="00EB4097" w:rsidRDefault="00EB4097" w:rsidP="00DD7522">
      <w:pPr>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z w:val="28"/>
          <w:szCs w:val="28"/>
          <w:lang w:eastAsia="ru-RU"/>
        </w:rPr>
        <w:t>- о</w:t>
      </w:r>
      <w:r w:rsidRPr="00EB4097">
        <w:rPr>
          <w:rFonts w:ascii="Times New Roman" w:eastAsiaTheme="minorEastAsia" w:hAnsi="Times New Roman" w:cs="Times New Roman"/>
          <w:sz w:val="28"/>
          <w:szCs w:val="28"/>
          <w:lang w:eastAsia="ru-RU"/>
        </w:rPr>
        <w:t>бщее количество детей, использующий свой сертификат дополнительного образования (реальный охват дополнительным образованием)</w:t>
      </w:r>
      <w:r w:rsidRPr="00EB4097">
        <w:rPr>
          <w:rFonts w:ascii="Times New Roman" w:eastAsiaTheme="minorEastAsia" w:hAnsi="Times New Roman" w:cs="Times New Roman"/>
          <w:color w:val="000000"/>
          <w:sz w:val="28"/>
          <w:szCs w:val="28"/>
          <w:lang w:eastAsia="ru-RU"/>
        </w:rPr>
        <w:t xml:space="preserve">, до 1118 человек – факт </w:t>
      </w:r>
      <w:r>
        <w:rPr>
          <w:rFonts w:ascii="Times New Roman" w:eastAsiaTheme="minorEastAsia" w:hAnsi="Times New Roman" w:cs="Times New Roman"/>
          <w:color w:val="000000"/>
          <w:sz w:val="28"/>
          <w:szCs w:val="28"/>
          <w:lang w:eastAsia="ru-RU"/>
        </w:rPr>
        <w:t>1154 чел.</w:t>
      </w:r>
    </w:p>
    <w:p w:rsidR="00EB4097" w:rsidRPr="00EB4097" w:rsidRDefault="00EB4097" w:rsidP="00DD752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lang w:eastAsia="ru-RU"/>
        </w:rPr>
        <w:t>- ч</w:t>
      </w:r>
      <w:r w:rsidRPr="00EB4097">
        <w:rPr>
          <w:rFonts w:ascii="Times New Roman" w:eastAsia="Times New Roman" w:hAnsi="Times New Roman" w:cs="Times New Roman"/>
          <w:color w:val="000000"/>
          <w:spacing w:val="-2"/>
          <w:sz w:val="28"/>
          <w:szCs w:val="28"/>
          <w:lang w:eastAsia="ru-RU"/>
        </w:rPr>
        <w:t xml:space="preserve">исло детей в возрасте от 5 до 18 лет, охваченных дополнительным образованием, </w:t>
      </w:r>
      <w:r>
        <w:rPr>
          <w:rFonts w:ascii="Times New Roman" w:eastAsia="Times New Roman" w:hAnsi="Times New Roman" w:cs="Times New Roman"/>
          <w:color w:val="000000"/>
          <w:spacing w:val="-2"/>
          <w:sz w:val="28"/>
          <w:szCs w:val="28"/>
          <w:lang w:eastAsia="ru-RU"/>
        </w:rPr>
        <w:t xml:space="preserve">до </w:t>
      </w:r>
      <w:r w:rsidRPr="00EB4097">
        <w:rPr>
          <w:rFonts w:ascii="Times New Roman" w:eastAsiaTheme="minorEastAsia" w:hAnsi="Times New Roman" w:cs="Times New Roman"/>
          <w:sz w:val="28"/>
          <w:szCs w:val="28"/>
          <w:lang w:eastAsia="ru-RU"/>
        </w:rPr>
        <w:t xml:space="preserve">1546 </w:t>
      </w:r>
      <w:r w:rsidRPr="00EB4097">
        <w:rPr>
          <w:rFonts w:ascii="Times New Roman" w:eastAsia="Times New Roman" w:hAnsi="Times New Roman" w:cs="Times New Roman"/>
          <w:color w:val="000000"/>
          <w:spacing w:val="-2"/>
          <w:sz w:val="28"/>
          <w:szCs w:val="28"/>
          <w:lang w:eastAsia="ru-RU"/>
        </w:rPr>
        <w:t>челове</w:t>
      </w:r>
      <w:proofErr w:type="gramStart"/>
      <w:r w:rsidRPr="00EB4097">
        <w:rPr>
          <w:rFonts w:ascii="Times New Roman" w:eastAsia="Times New Roman" w:hAnsi="Times New Roman" w:cs="Times New Roman"/>
          <w:color w:val="000000"/>
          <w:spacing w:val="-2"/>
          <w:sz w:val="28"/>
          <w:szCs w:val="28"/>
          <w:lang w:eastAsia="ru-RU"/>
        </w:rPr>
        <w:t>к</w:t>
      </w:r>
      <w:r w:rsidR="004D1759">
        <w:rPr>
          <w:rFonts w:ascii="Times New Roman" w:eastAsiaTheme="minorEastAsia" w:hAnsi="Times New Roman" w:cs="Times New Roman"/>
          <w:sz w:val="28"/>
          <w:szCs w:val="28"/>
          <w:lang w:eastAsia="ru-RU"/>
        </w:rPr>
        <w:t>(</w:t>
      </w:r>
      <w:proofErr w:type="gramEnd"/>
      <w:r w:rsidR="004D1759">
        <w:rPr>
          <w:rFonts w:ascii="Times New Roman" w:eastAsiaTheme="minorEastAsia" w:hAnsi="Times New Roman" w:cs="Times New Roman"/>
          <w:sz w:val="28"/>
          <w:szCs w:val="28"/>
          <w:lang w:eastAsia="ru-RU"/>
        </w:rPr>
        <w:t xml:space="preserve">план 76%), </w:t>
      </w:r>
      <w:r w:rsidRPr="00EB4097">
        <w:rPr>
          <w:rFonts w:ascii="Times New Roman" w:eastAsiaTheme="minorEastAsia" w:hAnsi="Times New Roman" w:cs="Times New Roman"/>
          <w:sz w:val="28"/>
          <w:szCs w:val="28"/>
          <w:lang w:eastAsia="ru-RU"/>
        </w:rPr>
        <w:t xml:space="preserve"> факт </w:t>
      </w:r>
      <w:r>
        <w:rPr>
          <w:rFonts w:ascii="Times New Roman" w:eastAsiaTheme="minorEastAsia" w:hAnsi="Times New Roman" w:cs="Times New Roman"/>
          <w:sz w:val="28"/>
          <w:szCs w:val="28"/>
          <w:lang w:eastAsia="ru-RU"/>
        </w:rPr>
        <w:t>1482 чел.</w:t>
      </w:r>
      <w:bookmarkStart w:id="0" w:name="_GoBack"/>
      <w:bookmarkEnd w:id="0"/>
      <w:r w:rsidR="004D1759">
        <w:rPr>
          <w:rFonts w:ascii="Times New Roman" w:eastAsiaTheme="minorEastAsia" w:hAnsi="Times New Roman" w:cs="Times New Roman"/>
          <w:sz w:val="28"/>
          <w:szCs w:val="28"/>
          <w:lang w:eastAsia="ru-RU"/>
        </w:rPr>
        <w:t>(70,27%)</w:t>
      </w:r>
    </w:p>
    <w:p w:rsidR="00BA52CA" w:rsidRPr="00832CB4" w:rsidRDefault="00BA52CA" w:rsidP="00DD7522">
      <w:pPr>
        <w:spacing w:after="0" w:line="240" w:lineRule="auto"/>
        <w:ind w:firstLine="708"/>
        <w:jc w:val="both"/>
        <w:rPr>
          <w:rFonts w:ascii="Times New Roman" w:hAnsi="Times New Roman" w:cs="Times New Roman"/>
          <w:sz w:val="28"/>
          <w:szCs w:val="28"/>
          <w:shd w:val="clear" w:color="auto" w:fill="FFFFFF"/>
        </w:rPr>
      </w:pPr>
      <w:r w:rsidRPr="00832CB4">
        <w:rPr>
          <w:rFonts w:ascii="Times New Roman" w:hAnsi="Times New Roman" w:cs="Times New Roman"/>
          <w:sz w:val="28"/>
          <w:szCs w:val="28"/>
          <w:shd w:val="clear" w:color="auto" w:fill="FFFFFF"/>
        </w:rPr>
        <w:t xml:space="preserve">Реализация мероприятий подпрограммы позволит значительно повысить долю детей в возрасте 5-18 лет, получающих услуги дополнительного образования. </w:t>
      </w:r>
    </w:p>
    <w:p w:rsidR="00BA52CA" w:rsidRPr="00832CB4" w:rsidRDefault="00BA52CA" w:rsidP="00DD7522">
      <w:pPr>
        <w:autoSpaceDE w:val="0"/>
        <w:autoSpaceDN w:val="0"/>
        <w:adjustRightInd w:val="0"/>
        <w:spacing w:after="0" w:line="240" w:lineRule="auto"/>
        <w:ind w:firstLine="708"/>
        <w:jc w:val="both"/>
        <w:rPr>
          <w:rFonts w:ascii="Times New Roman" w:hAnsi="Times New Roman" w:cs="Times New Roman"/>
          <w:sz w:val="28"/>
          <w:szCs w:val="28"/>
        </w:rPr>
      </w:pPr>
      <w:r w:rsidRPr="00832CB4">
        <w:rPr>
          <w:rFonts w:ascii="Times New Roman" w:hAnsi="Times New Roman" w:cs="Times New Roman"/>
          <w:sz w:val="28"/>
          <w:szCs w:val="28"/>
        </w:rPr>
        <w:t>В настоящее время особую актуальность для Алтайского края приобретает реализация федерального проекта «Успех каждого ребенка» национального проекта «Образование». Проектом предусмотренаорганизация работы мобильного  технопарка «</w:t>
      </w:r>
      <w:proofErr w:type="spellStart"/>
      <w:r w:rsidRPr="00832CB4">
        <w:rPr>
          <w:rFonts w:ascii="Times New Roman" w:hAnsi="Times New Roman" w:cs="Times New Roman"/>
          <w:sz w:val="28"/>
          <w:szCs w:val="28"/>
        </w:rPr>
        <w:t>Кванториум</w:t>
      </w:r>
      <w:proofErr w:type="spellEnd"/>
      <w:r w:rsidRPr="00832CB4">
        <w:rPr>
          <w:rFonts w:ascii="Times New Roman" w:hAnsi="Times New Roman" w:cs="Times New Roman"/>
          <w:sz w:val="28"/>
          <w:szCs w:val="28"/>
        </w:rPr>
        <w:t xml:space="preserve">» на территории района. </w:t>
      </w:r>
    </w:p>
    <w:p w:rsidR="00A55738" w:rsidRDefault="00A55738" w:rsidP="00714304">
      <w:pPr>
        <w:pStyle w:val="a3"/>
        <w:jc w:val="both"/>
        <w:rPr>
          <w:sz w:val="28"/>
          <w:szCs w:val="28"/>
        </w:rPr>
      </w:pPr>
    </w:p>
    <w:p w:rsidR="00714304" w:rsidRPr="00832CB4" w:rsidRDefault="00714304" w:rsidP="00A55738">
      <w:pPr>
        <w:pStyle w:val="a3"/>
        <w:jc w:val="center"/>
        <w:rPr>
          <w:color w:val="FF0000"/>
          <w:sz w:val="28"/>
          <w:szCs w:val="28"/>
        </w:rPr>
      </w:pPr>
      <w:r w:rsidRPr="00832CB4">
        <w:rPr>
          <w:b/>
          <w:sz w:val="28"/>
          <w:szCs w:val="28"/>
        </w:rPr>
        <w:t>Подпрограмма 4 «Профессиональная подготовка, переподготовка, повышение квалификации и развитие кадрового потенциала Третьяковского района на 2021-2024 годы</w:t>
      </w:r>
      <w:r w:rsidR="007048FA" w:rsidRPr="00596851">
        <w:rPr>
          <w:b/>
          <w:sz w:val="28"/>
          <w:szCs w:val="28"/>
        </w:rPr>
        <w:t>»</w:t>
      </w:r>
    </w:p>
    <w:p w:rsidR="00BA52CA" w:rsidRPr="00171D01" w:rsidRDefault="00DD7522" w:rsidP="00714304">
      <w:pPr>
        <w:pStyle w:val="a3"/>
        <w:jc w:val="both"/>
        <w:rPr>
          <w:b/>
          <w:sz w:val="28"/>
          <w:szCs w:val="28"/>
        </w:rPr>
      </w:pPr>
      <w:r w:rsidRPr="00171D01">
        <w:rPr>
          <w:b/>
          <w:sz w:val="28"/>
          <w:szCs w:val="28"/>
        </w:rPr>
        <w:t>З</w:t>
      </w:r>
      <w:r w:rsidR="00BA52CA" w:rsidRPr="00171D01">
        <w:rPr>
          <w:b/>
          <w:sz w:val="28"/>
          <w:szCs w:val="28"/>
        </w:rPr>
        <w:t>адачи</w:t>
      </w:r>
      <w:r w:rsidRPr="00171D01">
        <w:rPr>
          <w:b/>
          <w:sz w:val="28"/>
          <w:szCs w:val="28"/>
        </w:rPr>
        <w:t>:</w:t>
      </w:r>
    </w:p>
    <w:p w:rsidR="00BA52CA" w:rsidRPr="00832CB4" w:rsidRDefault="00DD7522" w:rsidP="00DD752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1.П</w:t>
      </w:r>
      <w:r w:rsidR="00BA52CA" w:rsidRPr="00832CB4">
        <w:rPr>
          <w:rFonts w:ascii="Times New Roman" w:eastAsia="Calibri" w:hAnsi="Times New Roman" w:cs="Times New Roman"/>
          <w:sz w:val="28"/>
          <w:szCs w:val="28"/>
        </w:rPr>
        <w:t>овышение уровня квалификации, профессиональной компетентности педагогических и руководящих работников системы об</w:t>
      </w:r>
      <w:r w:rsidR="00175DFA">
        <w:rPr>
          <w:rFonts w:ascii="Times New Roman" w:eastAsia="Calibri" w:hAnsi="Times New Roman" w:cs="Times New Roman"/>
          <w:sz w:val="28"/>
          <w:szCs w:val="28"/>
        </w:rPr>
        <w:t>разования Третьяковского района.</w:t>
      </w:r>
    </w:p>
    <w:p w:rsidR="00BA52CA" w:rsidRPr="00832CB4" w:rsidRDefault="00DD7522" w:rsidP="00DD752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2.М</w:t>
      </w:r>
      <w:r w:rsidR="00BA52CA" w:rsidRPr="00832CB4">
        <w:rPr>
          <w:rFonts w:ascii="Times New Roman" w:eastAsia="Calibri" w:hAnsi="Times New Roman" w:cs="Times New Roman"/>
          <w:sz w:val="28"/>
          <w:szCs w:val="28"/>
        </w:rPr>
        <w:t xml:space="preserve">отивация педагогов к саморазвитию и повышению своей профессиональной </w:t>
      </w:r>
      <w:r w:rsidR="00175DFA">
        <w:rPr>
          <w:rFonts w:ascii="Times New Roman" w:eastAsia="Calibri" w:hAnsi="Times New Roman" w:cs="Times New Roman"/>
          <w:sz w:val="28"/>
          <w:szCs w:val="28"/>
        </w:rPr>
        <w:t>компетентности.</w:t>
      </w:r>
    </w:p>
    <w:p w:rsidR="00BA52CA" w:rsidRPr="00832CB4" w:rsidRDefault="00DD7522" w:rsidP="00DD752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3.О</w:t>
      </w:r>
      <w:r w:rsidR="00BA52CA" w:rsidRPr="00832CB4">
        <w:rPr>
          <w:rFonts w:ascii="Times New Roman" w:eastAsia="Calibri" w:hAnsi="Times New Roman" w:cs="Times New Roman"/>
          <w:sz w:val="28"/>
          <w:szCs w:val="28"/>
        </w:rPr>
        <w:t>беспечение условий для оздоровления педагогических и руководящих работников системы образования и поддержания и</w:t>
      </w:r>
      <w:r w:rsidR="00175DFA">
        <w:rPr>
          <w:rFonts w:ascii="Times New Roman" w:eastAsia="Calibri" w:hAnsi="Times New Roman" w:cs="Times New Roman"/>
          <w:sz w:val="28"/>
          <w:szCs w:val="28"/>
        </w:rPr>
        <w:t>деологии здорового образа жизни.</w:t>
      </w:r>
    </w:p>
    <w:p w:rsidR="00BA52CA" w:rsidRPr="00832CB4" w:rsidRDefault="00DD7522" w:rsidP="00DD752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4.У</w:t>
      </w:r>
      <w:r w:rsidR="00BA52CA" w:rsidRPr="00832CB4">
        <w:rPr>
          <w:rFonts w:ascii="Times New Roman" w:eastAsia="Calibri" w:hAnsi="Times New Roman" w:cs="Times New Roman"/>
          <w:sz w:val="28"/>
          <w:szCs w:val="28"/>
        </w:rPr>
        <w:t>частие в реализации региональ</w:t>
      </w:r>
      <w:r w:rsidR="00175DFA">
        <w:rPr>
          <w:rFonts w:ascii="Times New Roman" w:eastAsia="Calibri" w:hAnsi="Times New Roman" w:cs="Times New Roman"/>
          <w:sz w:val="28"/>
          <w:szCs w:val="28"/>
        </w:rPr>
        <w:t>ного проекта «Учитель будущего».</w:t>
      </w:r>
    </w:p>
    <w:p w:rsidR="00BA52CA" w:rsidRPr="00832CB4" w:rsidRDefault="00DD7522" w:rsidP="00BA52CA">
      <w:pPr>
        <w:pStyle w:val="a3"/>
        <w:jc w:val="both"/>
        <w:rPr>
          <w:rFonts w:eastAsia="Calibri"/>
          <w:sz w:val="28"/>
          <w:szCs w:val="28"/>
        </w:rPr>
      </w:pPr>
      <w:r>
        <w:rPr>
          <w:rFonts w:eastAsia="Calibri"/>
          <w:sz w:val="28"/>
          <w:szCs w:val="28"/>
        </w:rPr>
        <w:t>5.В</w:t>
      </w:r>
      <w:r w:rsidR="00BA52CA" w:rsidRPr="00832CB4">
        <w:rPr>
          <w:rFonts w:eastAsia="Calibri"/>
          <w:sz w:val="28"/>
          <w:szCs w:val="28"/>
        </w:rPr>
        <w:t>недрение национальной системы профессионального роста педагогических работников</w:t>
      </w:r>
      <w:r w:rsidR="00175DFA">
        <w:rPr>
          <w:rFonts w:eastAsia="Calibri"/>
          <w:sz w:val="28"/>
          <w:szCs w:val="28"/>
        </w:rPr>
        <w:t>.</w:t>
      </w:r>
    </w:p>
    <w:p w:rsidR="00DD7522" w:rsidRPr="00171D01" w:rsidRDefault="00DD7522" w:rsidP="00DD7522">
      <w:pPr>
        <w:pStyle w:val="a3"/>
        <w:jc w:val="both"/>
        <w:rPr>
          <w:b/>
          <w:sz w:val="28"/>
          <w:szCs w:val="28"/>
        </w:rPr>
      </w:pPr>
      <w:r w:rsidRPr="00171D01">
        <w:rPr>
          <w:b/>
          <w:sz w:val="28"/>
          <w:szCs w:val="28"/>
        </w:rPr>
        <w:t>Результаты реализации подпрограммы в 2021г.</w:t>
      </w:r>
    </w:p>
    <w:p w:rsidR="00BA52CA" w:rsidRPr="00A55738" w:rsidRDefault="00BA52CA" w:rsidP="00363912">
      <w:pPr>
        <w:widowControl w:val="0"/>
        <w:autoSpaceDE w:val="0"/>
        <w:autoSpaceDN w:val="0"/>
        <w:adjustRightInd w:val="0"/>
        <w:spacing w:after="0" w:line="240" w:lineRule="auto"/>
        <w:jc w:val="both"/>
        <w:rPr>
          <w:rFonts w:ascii="Times New Roman" w:hAnsi="Times New Roman" w:cs="Times New Roman"/>
          <w:color w:val="FF0000"/>
          <w:sz w:val="28"/>
          <w:szCs w:val="28"/>
        </w:rPr>
      </w:pPr>
      <w:r w:rsidRPr="00832CB4">
        <w:rPr>
          <w:rFonts w:ascii="Times New Roman" w:hAnsi="Times New Roman" w:cs="Times New Roman"/>
          <w:sz w:val="28"/>
          <w:szCs w:val="28"/>
        </w:rPr>
        <w:t>-увеличение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13, 9%;</w:t>
      </w:r>
      <w:r w:rsidR="00A55738" w:rsidRPr="00171D01">
        <w:rPr>
          <w:rFonts w:ascii="Times New Roman" w:hAnsi="Times New Roman" w:cs="Times New Roman"/>
          <w:sz w:val="28"/>
          <w:szCs w:val="28"/>
        </w:rPr>
        <w:t>факт 2021г.- 17</w:t>
      </w:r>
      <w:r w:rsidR="00596851" w:rsidRPr="00171D01">
        <w:rPr>
          <w:rFonts w:ascii="Times New Roman" w:hAnsi="Times New Roman" w:cs="Times New Roman"/>
          <w:sz w:val="28"/>
          <w:szCs w:val="28"/>
        </w:rPr>
        <w:t>%</w:t>
      </w:r>
    </w:p>
    <w:p w:rsidR="00BA52CA" w:rsidRPr="00832CB4" w:rsidRDefault="00BA52CA" w:rsidP="00363912">
      <w:pPr>
        <w:widowControl w:val="0"/>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в рамках регионального проекта «Учительбудущего»:</w:t>
      </w:r>
    </w:p>
    <w:p w:rsidR="00BA52CA" w:rsidRPr="00171D01" w:rsidRDefault="00BA52CA" w:rsidP="00363912">
      <w:pPr>
        <w:widowControl w:val="0"/>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 xml:space="preserve">-увеличение доли учителей общеобразовательных организаций, вовлеченных </w:t>
      </w:r>
      <w:r w:rsidRPr="00832CB4">
        <w:rPr>
          <w:rFonts w:ascii="Times New Roman" w:hAnsi="Times New Roman" w:cs="Times New Roman"/>
          <w:sz w:val="28"/>
          <w:szCs w:val="28"/>
        </w:rPr>
        <w:lastRenderedPageBreak/>
        <w:t>в национальную систему профессионального роста педагогических работников, до 50 %;</w:t>
      </w:r>
      <w:r w:rsidR="00A55738" w:rsidRPr="00171D01">
        <w:rPr>
          <w:rFonts w:ascii="Times New Roman" w:hAnsi="Times New Roman" w:cs="Times New Roman"/>
          <w:sz w:val="28"/>
          <w:szCs w:val="28"/>
        </w:rPr>
        <w:t>факт 2021г.-</w:t>
      </w:r>
      <w:r w:rsidR="00596851" w:rsidRPr="00171D01">
        <w:rPr>
          <w:rFonts w:ascii="Times New Roman" w:hAnsi="Times New Roman" w:cs="Times New Roman"/>
          <w:sz w:val="28"/>
          <w:szCs w:val="28"/>
        </w:rPr>
        <w:t>3,2%</w:t>
      </w:r>
      <w:r w:rsidR="00171D01">
        <w:rPr>
          <w:rFonts w:ascii="Times New Roman" w:hAnsi="Times New Roman" w:cs="Times New Roman"/>
          <w:sz w:val="28"/>
          <w:szCs w:val="28"/>
        </w:rPr>
        <w:t>.</w:t>
      </w:r>
    </w:p>
    <w:p w:rsidR="00BA52CA" w:rsidRPr="00832CB4" w:rsidRDefault="00BA52CA" w:rsidP="00363912">
      <w:pPr>
        <w:widowControl w:val="0"/>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-увеличение доли педагогических работников, прошедших добровольную независимую оце</w:t>
      </w:r>
      <w:r w:rsidR="00A55738">
        <w:rPr>
          <w:rFonts w:ascii="Times New Roman" w:hAnsi="Times New Roman" w:cs="Times New Roman"/>
          <w:sz w:val="28"/>
          <w:szCs w:val="28"/>
        </w:rPr>
        <w:t xml:space="preserve">нку квалификации, до </w:t>
      </w:r>
      <w:r w:rsidRPr="00832CB4">
        <w:rPr>
          <w:rFonts w:ascii="Times New Roman" w:hAnsi="Times New Roman" w:cs="Times New Roman"/>
          <w:sz w:val="28"/>
          <w:szCs w:val="28"/>
        </w:rPr>
        <w:t>10 %;</w:t>
      </w:r>
      <w:r w:rsidR="00A55738" w:rsidRPr="00171D01">
        <w:rPr>
          <w:rFonts w:ascii="Times New Roman" w:hAnsi="Times New Roman" w:cs="Times New Roman"/>
          <w:sz w:val="28"/>
          <w:szCs w:val="28"/>
        </w:rPr>
        <w:t>факт 2021г.-0</w:t>
      </w:r>
      <w:r w:rsidR="00171D01">
        <w:rPr>
          <w:rFonts w:ascii="Times New Roman" w:hAnsi="Times New Roman" w:cs="Times New Roman"/>
          <w:sz w:val="28"/>
          <w:szCs w:val="28"/>
        </w:rPr>
        <w:t>.</w:t>
      </w:r>
    </w:p>
    <w:p w:rsidR="00BA52CA" w:rsidRPr="00832CB4" w:rsidRDefault="00BA52CA" w:rsidP="00363912">
      <w:pPr>
        <w:widowControl w:val="0"/>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в рамках регионального проекта «Цифровая образовательная среда»:</w:t>
      </w:r>
    </w:p>
    <w:p w:rsidR="00BA52CA" w:rsidRPr="00832CB4" w:rsidRDefault="00BA52CA" w:rsidP="00363912">
      <w:pPr>
        <w:pStyle w:val="a3"/>
        <w:jc w:val="both"/>
        <w:rPr>
          <w:color w:val="FF0000"/>
          <w:sz w:val="28"/>
          <w:szCs w:val="28"/>
        </w:rPr>
      </w:pPr>
      <w:r w:rsidRPr="00832CB4">
        <w:rPr>
          <w:sz w:val="28"/>
          <w:szCs w:val="28"/>
          <w:lang w:eastAsia="en-US"/>
        </w:rPr>
        <w:t>-увеличение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20 %</w:t>
      </w:r>
      <w:r w:rsidR="00A55738">
        <w:rPr>
          <w:sz w:val="28"/>
          <w:szCs w:val="28"/>
          <w:lang w:eastAsia="en-US"/>
        </w:rPr>
        <w:t xml:space="preserve">, </w:t>
      </w:r>
      <w:r w:rsidR="00A55738" w:rsidRPr="00171D01">
        <w:rPr>
          <w:sz w:val="28"/>
          <w:szCs w:val="28"/>
          <w:lang w:eastAsia="en-US"/>
        </w:rPr>
        <w:t>факт 2021г.-0</w:t>
      </w:r>
      <w:r w:rsidRPr="00171D01">
        <w:rPr>
          <w:sz w:val="28"/>
          <w:szCs w:val="28"/>
          <w:lang w:eastAsia="en-US"/>
        </w:rPr>
        <w:t>.</w:t>
      </w:r>
    </w:p>
    <w:p w:rsidR="00175DFA" w:rsidRPr="00832CB4" w:rsidRDefault="00175DFA" w:rsidP="00714304">
      <w:pPr>
        <w:pStyle w:val="a3"/>
        <w:jc w:val="both"/>
        <w:rPr>
          <w:sz w:val="28"/>
          <w:szCs w:val="28"/>
        </w:rPr>
      </w:pPr>
    </w:p>
    <w:p w:rsidR="007048FA" w:rsidRPr="00832CB4" w:rsidRDefault="00714304" w:rsidP="00A55738">
      <w:pPr>
        <w:pStyle w:val="a3"/>
        <w:jc w:val="center"/>
        <w:rPr>
          <w:sz w:val="28"/>
          <w:szCs w:val="28"/>
        </w:rPr>
      </w:pPr>
      <w:r w:rsidRPr="00832CB4">
        <w:rPr>
          <w:b/>
          <w:sz w:val="28"/>
          <w:szCs w:val="28"/>
        </w:rPr>
        <w:t>Подпрограмма 5 «Совершенствование управления системой образования в Третьяковском районе на 2021-2024 годы»</w:t>
      </w:r>
    </w:p>
    <w:p w:rsidR="00D913FA" w:rsidRPr="00363912" w:rsidRDefault="00D913FA" w:rsidP="00175DFA">
      <w:pPr>
        <w:autoSpaceDE w:val="0"/>
        <w:autoSpaceDN w:val="0"/>
        <w:adjustRightInd w:val="0"/>
        <w:spacing w:after="0" w:line="240" w:lineRule="auto"/>
        <w:ind w:right="57"/>
        <w:jc w:val="both"/>
        <w:rPr>
          <w:rFonts w:ascii="Times New Roman" w:eastAsia="Calibri" w:hAnsi="Times New Roman" w:cs="Times New Roman"/>
          <w:b/>
          <w:sz w:val="28"/>
          <w:szCs w:val="28"/>
        </w:rPr>
      </w:pPr>
      <w:r w:rsidRPr="00363912">
        <w:rPr>
          <w:rFonts w:ascii="Times New Roman" w:eastAsia="Calibri" w:hAnsi="Times New Roman" w:cs="Times New Roman"/>
          <w:b/>
          <w:sz w:val="28"/>
          <w:szCs w:val="28"/>
        </w:rPr>
        <w:t>ЗАДАЧИ</w:t>
      </w:r>
    </w:p>
    <w:p w:rsidR="00D913FA" w:rsidRPr="00363912" w:rsidRDefault="00D913FA" w:rsidP="00175DFA">
      <w:pPr>
        <w:autoSpaceDE w:val="0"/>
        <w:autoSpaceDN w:val="0"/>
        <w:adjustRightInd w:val="0"/>
        <w:spacing w:after="0" w:line="240" w:lineRule="auto"/>
        <w:ind w:right="57"/>
        <w:jc w:val="both"/>
        <w:rPr>
          <w:rFonts w:ascii="Times New Roman" w:eastAsia="Calibri" w:hAnsi="Times New Roman" w:cs="Times New Roman"/>
          <w:sz w:val="28"/>
          <w:szCs w:val="28"/>
        </w:rPr>
      </w:pPr>
      <w:r w:rsidRPr="00363912">
        <w:rPr>
          <w:rFonts w:ascii="Times New Roman" w:eastAsia="Calibri" w:hAnsi="Times New Roman" w:cs="Times New Roman"/>
          <w:sz w:val="28"/>
          <w:szCs w:val="28"/>
        </w:rPr>
        <w:t xml:space="preserve">1. </w:t>
      </w:r>
      <w:r w:rsidR="00363912" w:rsidRPr="00363912">
        <w:rPr>
          <w:rFonts w:ascii="Times New Roman" w:eastAsia="Calibri" w:hAnsi="Times New Roman" w:cs="Times New Roman"/>
          <w:sz w:val="28"/>
          <w:szCs w:val="28"/>
        </w:rPr>
        <w:t>О</w:t>
      </w:r>
      <w:r w:rsidRPr="00363912">
        <w:rPr>
          <w:rFonts w:ascii="Times New Roman" w:eastAsia="Calibri" w:hAnsi="Times New Roman" w:cs="Times New Roman"/>
          <w:sz w:val="28"/>
          <w:szCs w:val="28"/>
        </w:rPr>
        <w:t>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w:t>
      </w:r>
      <w:r w:rsidR="00175DFA">
        <w:rPr>
          <w:rFonts w:ascii="Times New Roman" w:eastAsia="Calibri" w:hAnsi="Times New Roman" w:cs="Times New Roman"/>
          <w:sz w:val="28"/>
          <w:szCs w:val="28"/>
        </w:rPr>
        <w:t>емы оценки качества образования.</w:t>
      </w:r>
    </w:p>
    <w:p w:rsidR="00D913FA" w:rsidRPr="00363912" w:rsidRDefault="00D913FA" w:rsidP="00363912">
      <w:pPr>
        <w:autoSpaceDE w:val="0"/>
        <w:autoSpaceDN w:val="0"/>
        <w:adjustRightInd w:val="0"/>
        <w:spacing w:after="0" w:line="240" w:lineRule="auto"/>
        <w:ind w:right="57"/>
        <w:jc w:val="both"/>
        <w:rPr>
          <w:rFonts w:ascii="Times New Roman" w:eastAsia="Calibri" w:hAnsi="Times New Roman" w:cs="Times New Roman"/>
          <w:sz w:val="28"/>
          <w:szCs w:val="28"/>
        </w:rPr>
      </w:pPr>
      <w:r w:rsidRPr="00363912">
        <w:rPr>
          <w:rFonts w:ascii="Times New Roman" w:eastAsia="Calibri" w:hAnsi="Times New Roman" w:cs="Times New Roman"/>
          <w:sz w:val="28"/>
          <w:szCs w:val="28"/>
        </w:rPr>
        <w:t>2.</w:t>
      </w:r>
      <w:r w:rsidR="00363912" w:rsidRPr="00363912">
        <w:rPr>
          <w:rFonts w:ascii="Times New Roman" w:eastAsia="Calibri" w:hAnsi="Times New Roman" w:cs="Times New Roman"/>
          <w:sz w:val="28"/>
          <w:szCs w:val="28"/>
        </w:rPr>
        <w:t>О</w:t>
      </w:r>
      <w:r w:rsidRPr="00363912">
        <w:rPr>
          <w:rFonts w:ascii="Times New Roman" w:eastAsia="Calibri" w:hAnsi="Times New Roman" w:cs="Times New Roman"/>
          <w:sz w:val="28"/>
          <w:szCs w:val="28"/>
        </w:rPr>
        <w:t>рганизационно-те</w:t>
      </w:r>
      <w:r w:rsidR="000928BF">
        <w:rPr>
          <w:rFonts w:ascii="Times New Roman" w:eastAsia="Calibri" w:hAnsi="Times New Roman" w:cs="Times New Roman"/>
          <w:sz w:val="28"/>
          <w:szCs w:val="28"/>
        </w:rPr>
        <w:t>хническое, информационно-методи</w:t>
      </w:r>
      <w:r w:rsidRPr="00363912">
        <w:rPr>
          <w:rFonts w:ascii="Times New Roman" w:eastAsia="Calibri" w:hAnsi="Times New Roman" w:cs="Times New Roman"/>
          <w:sz w:val="28"/>
          <w:szCs w:val="28"/>
        </w:rPr>
        <w:t>ческое и ресурсное обеспечение деятельности организаций системы образования, повышение уровня безопасно</w:t>
      </w:r>
      <w:r w:rsidR="00175DFA">
        <w:rPr>
          <w:rFonts w:ascii="Times New Roman" w:eastAsia="Calibri" w:hAnsi="Times New Roman" w:cs="Times New Roman"/>
          <w:sz w:val="28"/>
          <w:szCs w:val="28"/>
        </w:rPr>
        <w:t>сти образовательных организаций.</w:t>
      </w:r>
    </w:p>
    <w:p w:rsidR="00D913FA" w:rsidRPr="00363912" w:rsidRDefault="00D913FA" w:rsidP="00363912">
      <w:pPr>
        <w:pStyle w:val="a3"/>
        <w:jc w:val="both"/>
        <w:rPr>
          <w:rFonts w:eastAsia="Calibri"/>
          <w:sz w:val="28"/>
          <w:szCs w:val="28"/>
        </w:rPr>
      </w:pPr>
      <w:r w:rsidRPr="00363912">
        <w:rPr>
          <w:sz w:val="28"/>
          <w:szCs w:val="28"/>
        </w:rPr>
        <w:t>3.</w:t>
      </w:r>
      <w:r w:rsidR="00363912" w:rsidRPr="00363912">
        <w:rPr>
          <w:sz w:val="28"/>
          <w:szCs w:val="28"/>
        </w:rPr>
        <w:t>Р</w:t>
      </w:r>
      <w:r w:rsidRPr="00363912">
        <w:rPr>
          <w:sz w:val="28"/>
          <w:szCs w:val="28"/>
        </w:rPr>
        <w:t xml:space="preserve">еализация регионального проекта «Цифровая образовательная среда»: </w:t>
      </w:r>
      <w:r w:rsidRPr="00363912">
        <w:rPr>
          <w:rFonts w:eastAsia="Calibri"/>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175DFA">
        <w:rPr>
          <w:rFonts w:eastAsia="Calibri"/>
          <w:sz w:val="28"/>
          <w:szCs w:val="28"/>
        </w:rPr>
        <w:t>.</w:t>
      </w:r>
    </w:p>
    <w:p w:rsidR="00D913FA" w:rsidRPr="00363912" w:rsidRDefault="00D913FA" w:rsidP="00363912">
      <w:pPr>
        <w:pStyle w:val="a3"/>
        <w:jc w:val="both"/>
        <w:rPr>
          <w:rFonts w:eastAsia="Calibri"/>
          <w:sz w:val="28"/>
          <w:szCs w:val="28"/>
        </w:rPr>
      </w:pPr>
    </w:p>
    <w:p w:rsidR="00DD7522" w:rsidRPr="00363912" w:rsidRDefault="00DD7522" w:rsidP="00DD7522">
      <w:pPr>
        <w:pStyle w:val="a3"/>
        <w:jc w:val="both"/>
        <w:rPr>
          <w:b/>
          <w:sz w:val="28"/>
          <w:szCs w:val="28"/>
        </w:rPr>
      </w:pPr>
      <w:r w:rsidRPr="00363912">
        <w:rPr>
          <w:b/>
          <w:sz w:val="28"/>
          <w:szCs w:val="28"/>
        </w:rPr>
        <w:t>Результаты реализации подпрограммы в 2021г.</w:t>
      </w:r>
    </w:p>
    <w:p w:rsidR="00D913FA" w:rsidRPr="00363912" w:rsidRDefault="00D913FA" w:rsidP="00D913FA">
      <w:pPr>
        <w:pStyle w:val="a3"/>
        <w:jc w:val="both"/>
        <w:rPr>
          <w:b/>
          <w:color w:val="FF0000"/>
          <w:sz w:val="28"/>
          <w:szCs w:val="28"/>
        </w:rPr>
      </w:pPr>
    </w:p>
    <w:p w:rsidR="00680DEA" w:rsidRPr="00832CB4" w:rsidRDefault="00680DEA" w:rsidP="00680DEA">
      <w:pPr>
        <w:pStyle w:val="3"/>
        <w:numPr>
          <w:ilvl w:val="0"/>
          <w:numId w:val="0"/>
        </w:numPr>
        <w:ind w:right="57"/>
        <w:rPr>
          <w:sz w:val="28"/>
          <w:szCs w:val="28"/>
        </w:rPr>
      </w:pPr>
      <w:r w:rsidRPr="00832CB4">
        <w:rPr>
          <w:sz w:val="28"/>
          <w:szCs w:val="28"/>
        </w:rPr>
        <w:t>- 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r w:rsidR="00171D01">
        <w:rPr>
          <w:sz w:val="28"/>
          <w:szCs w:val="28"/>
        </w:rPr>
        <w:t xml:space="preserve">  факт 2021г.-</w:t>
      </w:r>
      <w:r w:rsidR="000928BF" w:rsidRPr="00171D01">
        <w:rPr>
          <w:sz w:val="28"/>
          <w:szCs w:val="28"/>
        </w:rPr>
        <w:t>100%</w:t>
      </w:r>
    </w:p>
    <w:p w:rsidR="00680DEA" w:rsidRPr="00171D01" w:rsidRDefault="00680DEA" w:rsidP="00680DEA">
      <w:pPr>
        <w:pStyle w:val="3"/>
        <w:numPr>
          <w:ilvl w:val="0"/>
          <w:numId w:val="0"/>
        </w:numPr>
        <w:ind w:right="57"/>
        <w:rPr>
          <w:sz w:val="28"/>
          <w:szCs w:val="28"/>
        </w:rPr>
      </w:pPr>
      <w:r w:rsidRPr="00832CB4">
        <w:rPr>
          <w:sz w:val="28"/>
          <w:szCs w:val="28"/>
        </w:rPr>
        <w:t>- увеличение доли муниципальных общеобразовательных организаций, перешедших на безбумажное  электронное  ведение  классных  журналов,  до 22 %</w:t>
      </w:r>
      <w:r w:rsidR="000F4282">
        <w:rPr>
          <w:sz w:val="28"/>
          <w:szCs w:val="28"/>
        </w:rPr>
        <w:t>;</w:t>
      </w:r>
      <w:r w:rsidR="000928BF" w:rsidRPr="00171D01">
        <w:rPr>
          <w:sz w:val="28"/>
          <w:szCs w:val="28"/>
        </w:rPr>
        <w:t>факт 14%</w:t>
      </w:r>
    </w:p>
    <w:p w:rsidR="00680DEA" w:rsidRPr="00832CB4" w:rsidRDefault="00680DEA" w:rsidP="00680DEA">
      <w:pPr>
        <w:pStyle w:val="3"/>
        <w:numPr>
          <w:ilvl w:val="0"/>
          <w:numId w:val="0"/>
        </w:numPr>
        <w:spacing w:before="20"/>
        <w:ind w:right="57"/>
        <w:rPr>
          <w:sz w:val="28"/>
          <w:szCs w:val="28"/>
        </w:rPr>
      </w:pPr>
      <w:r w:rsidRPr="00832CB4">
        <w:rPr>
          <w:sz w:val="28"/>
          <w:szCs w:val="28"/>
        </w:rPr>
        <w:t>- снижение удельного расхода тепловой энергии в подведомственных комитету по образованию образовательных организациях до 0,12 Гкал/кв</w:t>
      </w:r>
      <w:proofErr w:type="gramStart"/>
      <w:r w:rsidRPr="00832CB4">
        <w:rPr>
          <w:sz w:val="28"/>
          <w:szCs w:val="28"/>
        </w:rPr>
        <w:t>.м</w:t>
      </w:r>
      <w:proofErr w:type="gramEnd"/>
      <w:r w:rsidRPr="00832CB4">
        <w:rPr>
          <w:sz w:val="28"/>
          <w:szCs w:val="28"/>
        </w:rPr>
        <w:t xml:space="preserve">; </w:t>
      </w:r>
    </w:p>
    <w:p w:rsidR="00680DEA" w:rsidRPr="00832CB4" w:rsidRDefault="00680DEA" w:rsidP="00680DEA">
      <w:pPr>
        <w:pStyle w:val="3"/>
        <w:numPr>
          <w:ilvl w:val="0"/>
          <w:numId w:val="0"/>
        </w:numPr>
        <w:spacing w:before="20"/>
        <w:ind w:right="57"/>
        <w:rPr>
          <w:sz w:val="28"/>
          <w:szCs w:val="28"/>
        </w:rPr>
      </w:pPr>
      <w:r w:rsidRPr="00832CB4">
        <w:rPr>
          <w:sz w:val="28"/>
          <w:szCs w:val="28"/>
        </w:rPr>
        <w:t>- снижение удельного расхода электроэнергии в подведомственных комитету по образованиюобразовательных организациях до 21,60 кВтч/кв</w:t>
      </w:r>
      <w:proofErr w:type="gramStart"/>
      <w:r w:rsidRPr="00832CB4">
        <w:rPr>
          <w:sz w:val="28"/>
          <w:szCs w:val="28"/>
        </w:rPr>
        <w:t>.м</w:t>
      </w:r>
      <w:proofErr w:type="gramEnd"/>
      <w:r w:rsidRPr="00832CB4">
        <w:rPr>
          <w:sz w:val="28"/>
          <w:szCs w:val="28"/>
        </w:rPr>
        <w:t>;</w:t>
      </w:r>
    </w:p>
    <w:p w:rsidR="00680DEA" w:rsidRPr="00832CB4" w:rsidRDefault="00680DEA" w:rsidP="00680DEA">
      <w:pPr>
        <w:pStyle w:val="3"/>
        <w:numPr>
          <w:ilvl w:val="0"/>
          <w:numId w:val="0"/>
        </w:numPr>
        <w:spacing w:before="20"/>
        <w:ind w:right="57"/>
        <w:rPr>
          <w:sz w:val="28"/>
          <w:szCs w:val="28"/>
        </w:rPr>
      </w:pPr>
      <w:r w:rsidRPr="00832CB4">
        <w:rPr>
          <w:sz w:val="28"/>
          <w:szCs w:val="28"/>
        </w:rPr>
        <w:t>- снижение удельного расхода холодной воды в подведомственных комитету по образованиюобразовательных организациях до 11,30 куб</w:t>
      </w:r>
      <w:proofErr w:type="gramStart"/>
      <w:r w:rsidRPr="00832CB4">
        <w:rPr>
          <w:sz w:val="28"/>
          <w:szCs w:val="28"/>
        </w:rPr>
        <w:t>.м</w:t>
      </w:r>
      <w:proofErr w:type="gramEnd"/>
      <w:r w:rsidRPr="00832CB4">
        <w:rPr>
          <w:sz w:val="28"/>
          <w:szCs w:val="28"/>
        </w:rPr>
        <w:t>/чел.;</w:t>
      </w:r>
    </w:p>
    <w:p w:rsidR="00680DEA" w:rsidRPr="00832CB4" w:rsidRDefault="00680DEA" w:rsidP="00680DEA">
      <w:pPr>
        <w:pStyle w:val="3"/>
        <w:numPr>
          <w:ilvl w:val="0"/>
          <w:numId w:val="0"/>
        </w:numPr>
        <w:spacing w:before="20"/>
        <w:ind w:right="57"/>
        <w:rPr>
          <w:rFonts w:eastAsiaTheme="minorHAnsi"/>
          <w:sz w:val="28"/>
          <w:szCs w:val="28"/>
          <w:lang w:eastAsia="en-US"/>
        </w:rPr>
      </w:pPr>
      <w:r w:rsidRPr="00832CB4">
        <w:rPr>
          <w:rFonts w:eastAsiaTheme="minorHAnsi"/>
          <w:sz w:val="28"/>
          <w:szCs w:val="28"/>
          <w:lang w:eastAsia="en-US"/>
        </w:rPr>
        <w:t>в рамках регионального проекта «Цифровая образовательная среда»</w:t>
      </w:r>
      <w:proofErr w:type="gramStart"/>
      <w:r w:rsidRPr="00832CB4">
        <w:rPr>
          <w:rFonts w:eastAsiaTheme="minorHAnsi"/>
          <w:sz w:val="28"/>
          <w:szCs w:val="28"/>
          <w:lang w:eastAsia="en-US"/>
        </w:rPr>
        <w:t>:</w:t>
      </w:r>
      <w:r w:rsidRPr="00832CB4">
        <w:rPr>
          <w:sz w:val="28"/>
          <w:szCs w:val="28"/>
        </w:rPr>
        <w:t>в</w:t>
      </w:r>
      <w:proofErr w:type="gramEnd"/>
      <w:r w:rsidRPr="00832CB4">
        <w:rPr>
          <w:sz w:val="28"/>
          <w:szCs w:val="28"/>
        </w:rPr>
        <w:t xml:space="preserve">недрение целевой модели цифровой образовательной среды в </w:t>
      </w:r>
      <w:r w:rsidRPr="00832CB4">
        <w:rPr>
          <w:sz w:val="28"/>
          <w:szCs w:val="28"/>
        </w:rPr>
        <w:lastRenderedPageBreak/>
        <w:t>общеобразовательных организациях:</w:t>
      </w:r>
      <w:r w:rsidR="00BC6B7E">
        <w:rPr>
          <w:sz w:val="28"/>
          <w:szCs w:val="28"/>
        </w:rPr>
        <w:t xml:space="preserve"> три показателя в краевой и муниципальной программе не подлежат в настоящее время анализу в связи с прохождением точечной апробации на краевом уровне.</w:t>
      </w:r>
    </w:p>
    <w:p w:rsidR="00680DEA" w:rsidRPr="00BC6B7E" w:rsidRDefault="00680DEA" w:rsidP="00C91FEE">
      <w:pPr>
        <w:pStyle w:val="3"/>
        <w:numPr>
          <w:ilvl w:val="0"/>
          <w:numId w:val="0"/>
        </w:numPr>
        <w:spacing w:beforeLines="20"/>
        <w:ind w:right="57"/>
        <w:rPr>
          <w:sz w:val="28"/>
          <w:szCs w:val="28"/>
        </w:rPr>
      </w:pPr>
      <w:proofErr w:type="gramStart"/>
      <w:r w:rsidRPr="00BC6B7E">
        <w:rPr>
          <w:sz w:val="28"/>
          <w:szCs w:val="28"/>
        </w:rPr>
        <w:t xml:space="preserve">- 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w:t>
      </w:r>
      <w:r w:rsidR="00BC6B7E">
        <w:rPr>
          <w:sz w:val="28"/>
          <w:szCs w:val="28"/>
        </w:rPr>
        <w:t>по указанным программам до 57 %. Е</w:t>
      </w:r>
      <w:r w:rsidR="00BC6B7E" w:rsidRPr="00BC6B7E">
        <w:rPr>
          <w:sz w:val="28"/>
          <w:szCs w:val="28"/>
        </w:rPr>
        <w:t>ще не запущено в работу на региональном уровне.</w:t>
      </w:r>
      <w:proofErr w:type="gramEnd"/>
    </w:p>
    <w:p w:rsidR="00680DEA" w:rsidRPr="00BC6B7E" w:rsidRDefault="00680DEA" w:rsidP="00C91FEE">
      <w:pPr>
        <w:pStyle w:val="3"/>
        <w:numPr>
          <w:ilvl w:val="0"/>
          <w:numId w:val="0"/>
        </w:numPr>
        <w:spacing w:beforeLines="20"/>
        <w:ind w:right="57"/>
        <w:rPr>
          <w:sz w:val="28"/>
          <w:szCs w:val="28"/>
        </w:rPr>
      </w:pPr>
      <w:r w:rsidRPr="00BC6B7E">
        <w:rPr>
          <w:sz w:val="28"/>
          <w:szCs w:val="28"/>
        </w:rPr>
        <w:t>- 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55 %</w:t>
      </w:r>
      <w:r w:rsidR="00171D01" w:rsidRPr="00BC6B7E">
        <w:rPr>
          <w:sz w:val="28"/>
          <w:szCs w:val="28"/>
        </w:rPr>
        <w:t>.</w:t>
      </w:r>
      <w:r w:rsidR="00BC6B7E">
        <w:rPr>
          <w:sz w:val="28"/>
          <w:szCs w:val="28"/>
        </w:rPr>
        <w:t>Е</w:t>
      </w:r>
      <w:r w:rsidR="00BC6B7E" w:rsidRPr="00BC6B7E">
        <w:rPr>
          <w:sz w:val="28"/>
          <w:szCs w:val="28"/>
        </w:rPr>
        <w:t>ще не запущено в работу на региональном уровне.</w:t>
      </w:r>
    </w:p>
    <w:p w:rsidR="00680DEA" w:rsidRPr="00171D01" w:rsidRDefault="00680DEA" w:rsidP="00C91FEE">
      <w:pPr>
        <w:pStyle w:val="3"/>
        <w:numPr>
          <w:ilvl w:val="0"/>
          <w:numId w:val="0"/>
        </w:numPr>
        <w:spacing w:beforeLines="20"/>
        <w:ind w:right="57"/>
        <w:rPr>
          <w:sz w:val="28"/>
          <w:szCs w:val="28"/>
        </w:rPr>
      </w:pPr>
      <w:r w:rsidRPr="00832CB4">
        <w:rPr>
          <w:sz w:val="28"/>
          <w:szCs w:val="28"/>
        </w:rPr>
        <w:t>- увеличение долиобучающихся по программам общего и среднего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5 %;</w:t>
      </w:r>
      <w:r w:rsidR="00171D01">
        <w:rPr>
          <w:sz w:val="28"/>
          <w:szCs w:val="28"/>
        </w:rPr>
        <w:t xml:space="preserve"> еще </w:t>
      </w:r>
      <w:r w:rsidR="000928BF" w:rsidRPr="00171D01">
        <w:rPr>
          <w:sz w:val="28"/>
          <w:szCs w:val="28"/>
        </w:rPr>
        <w:t xml:space="preserve">не запущено </w:t>
      </w:r>
      <w:r w:rsidR="00171D01" w:rsidRPr="00171D01">
        <w:rPr>
          <w:sz w:val="28"/>
          <w:szCs w:val="28"/>
        </w:rPr>
        <w:t>в работу на региональном уровне</w:t>
      </w:r>
      <w:proofErr w:type="gramStart"/>
      <w:r w:rsidR="00171D01" w:rsidRPr="00171D01">
        <w:rPr>
          <w:sz w:val="28"/>
          <w:szCs w:val="28"/>
        </w:rPr>
        <w:t>,</w:t>
      </w:r>
      <w:r w:rsidR="000928BF" w:rsidRPr="00171D01">
        <w:rPr>
          <w:sz w:val="28"/>
          <w:szCs w:val="28"/>
        </w:rPr>
        <w:t>п</w:t>
      </w:r>
      <w:proofErr w:type="gramEnd"/>
      <w:r w:rsidR="000928BF" w:rsidRPr="00171D01">
        <w:rPr>
          <w:sz w:val="28"/>
          <w:szCs w:val="28"/>
        </w:rPr>
        <w:t>роходит апробацию на краевом уровне.</w:t>
      </w:r>
    </w:p>
    <w:p w:rsidR="00680DEA" w:rsidRDefault="00680DEA" w:rsidP="00680DEA">
      <w:pPr>
        <w:pStyle w:val="a3"/>
        <w:jc w:val="both"/>
        <w:rPr>
          <w:sz w:val="28"/>
          <w:szCs w:val="28"/>
        </w:rPr>
      </w:pPr>
      <w:r w:rsidRPr="00832CB4">
        <w:rPr>
          <w:sz w:val="28"/>
          <w:szCs w:val="28"/>
        </w:rPr>
        <w:t>- увеличение доли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 до 100</w:t>
      </w:r>
      <w:r w:rsidRPr="00171D01">
        <w:rPr>
          <w:sz w:val="28"/>
          <w:szCs w:val="28"/>
        </w:rPr>
        <w:t>%.</w:t>
      </w:r>
      <w:r w:rsidR="000928BF" w:rsidRPr="00171D01">
        <w:rPr>
          <w:sz w:val="28"/>
          <w:szCs w:val="28"/>
        </w:rPr>
        <w:t xml:space="preserve"> вер</w:t>
      </w:r>
      <w:r w:rsidR="00171D01">
        <w:rPr>
          <w:sz w:val="28"/>
          <w:szCs w:val="28"/>
        </w:rPr>
        <w:t xml:space="preserve">сия для слабовидящих, но не всех сайтах </w:t>
      </w:r>
      <w:r w:rsidR="000928BF" w:rsidRPr="00171D01">
        <w:rPr>
          <w:sz w:val="28"/>
          <w:szCs w:val="28"/>
        </w:rPr>
        <w:t xml:space="preserve">активны т.к. обновился СКРИПТ (авт. команда, отвечающая за выполнение версии </w:t>
      </w:r>
      <w:r w:rsidR="00171D01">
        <w:rPr>
          <w:sz w:val="28"/>
          <w:szCs w:val="28"/>
        </w:rPr>
        <w:t xml:space="preserve">для </w:t>
      </w:r>
      <w:r w:rsidR="000928BF" w:rsidRPr="00171D01">
        <w:rPr>
          <w:sz w:val="28"/>
          <w:szCs w:val="28"/>
        </w:rPr>
        <w:t>слабовид</w:t>
      </w:r>
      <w:r w:rsidR="00171D01">
        <w:rPr>
          <w:sz w:val="28"/>
          <w:szCs w:val="28"/>
        </w:rPr>
        <w:t>ящих</w:t>
      </w:r>
      <w:r w:rsidR="000928BF" w:rsidRPr="00171D01">
        <w:rPr>
          <w:sz w:val="28"/>
          <w:szCs w:val="28"/>
        </w:rPr>
        <w:t>.)</w:t>
      </w:r>
    </w:p>
    <w:p w:rsidR="00171D01" w:rsidRPr="00171D01" w:rsidRDefault="00171D01" w:rsidP="00680DEA">
      <w:pPr>
        <w:pStyle w:val="a3"/>
        <w:jc w:val="both"/>
        <w:rPr>
          <w:sz w:val="28"/>
          <w:szCs w:val="28"/>
        </w:rPr>
      </w:pPr>
    </w:p>
    <w:p w:rsidR="000928BF" w:rsidRPr="00171D01" w:rsidRDefault="000928BF" w:rsidP="000928BF">
      <w:pPr>
        <w:pStyle w:val="s1"/>
        <w:spacing w:before="0" w:beforeAutospacing="0" w:after="0" w:afterAutospacing="0" w:line="240" w:lineRule="exact"/>
        <w:jc w:val="both"/>
        <w:rPr>
          <w:sz w:val="28"/>
          <w:szCs w:val="28"/>
        </w:rPr>
      </w:pPr>
      <w:r w:rsidRPr="00171D01">
        <w:rPr>
          <w:sz w:val="28"/>
          <w:szCs w:val="28"/>
        </w:rPr>
        <w:t>ИНФОРМАТИЗАЦИЯ образования:</w:t>
      </w:r>
    </w:p>
    <w:p w:rsidR="0006729B" w:rsidRDefault="000928BF" w:rsidP="0006729B">
      <w:pPr>
        <w:pStyle w:val="s1"/>
        <w:spacing w:before="0" w:beforeAutospacing="0" w:after="0" w:afterAutospacing="0"/>
        <w:jc w:val="both"/>
        <w:rPr>
          <w:sz w:val="28"/>
          <w:szCs w:val="28"/>
        </w:rPr>
      </w:pPr>
      <w:r w:rsidRPr="00832CB4">
        <w:rPr>
          <w:sz w:val="28"/>
          <w:szCs w:val="28"/>
        </w:rPr>
        <w:t>В 8 ОО Третьяковского района передано оборудование на 12 млн</w:t>
      </w:r>
      <w:proofErr w:type="gramStart"/>
      <w:r w:rsidRPr="00832CB4">
        <w:rPr>
          <w:sz w:val="28"/>
          <w:szCs w:val="28"/>
        </w:rPr>
        <w:t>.р</w:t>
      </w:r>
      <w:proofErr w:type="gramEnd"/>
      <w:r w:rsidRPr="00832CB4">
        <w:rPr>
          <w:sz w:val="28"/>
          <w:szCs w:val="28"/>
        </w:rPr>
        <w:t xml:space="preserve">уб. в </w:t>
      </w:r>
    </w:p>
    <w:p w:rsidR="000928BF" w:rsidRPr="00832CB4" w:rsidRDefault="000928BF" w:rsidP="0006729B">
      <w:pPr>
        <w:pStyle w:val="s1"/>
        <w:spacing w:before="0" w:beforeAutospacing="0" w:after="0" w:afterAutospacing="0"/>
        <w:jc w:val="both"/>
        <w:rPr>
          <w:sz w:val="28"/>
          <w:szCs w:val="28"/>
        </w:rPr>
      </w:pPr>
      <w:proofErr w:type="gramStart"/>
      <w:r w:rsidRPr="00832CB4">
        <w:rPr>
          <w:sz w:val="28"/>
          <w:szCs w:val="28"/>
        </w:rPr>
        <w:t>рамках</w:t>
      </w:r>
      <w:proofErr w:type="gramEnd"/>
      <w:r w:rsidRPr="00832CB4">
        <w:rPr>
          <w:sz w:val="28"/>
          <w:szCs w:val="28"/>
        </w:rPr>
        <w:t xml:space="preserve"> реализации проекта по развитию ИТ-инфраструктуры.</w:t>
      </w:r>
    </w:p>
    <w:p w:rsidR="000928BF" w:rsidRDefault="000928BF" w:rsidP="0006729B">
      <w:pPr>
        <w:pStyle w:val="s1"/>
        <w:spacing w:before="0" w:beforeAutospacing="0" w:after="0" w:afterAutospacing="0"/>
        <w:jc w:val="both"/>
        <w:rPr>
          <w:sz w:val="28"/>
          <w:szCs w:val="28"/>
        </w:rPr>
      </w:pPr>
      <w:r w:rsidRPr="00832CB4">
        <w:rPr>
          <w:sz w:val="28"/>
          <w:szCs w:val="28"/>
        </w:rPr>
        <w:tab/>
        <w:t xml:space="preserve">До конца года все школы района (кроме Староалейской СОШ №1 – у них есть доступ) будут подключены к высокоскоростному доступу </w:t>
      </w:r>
      <w:r w:rsidR="00E871C9">
        <w:rPr>
          <w:sz w:val="28"/>
          <w:szCs w:val="28"/>
        </w:rPr>
        <w:t xml:space="preserve">к </w:t>
      </w:r>
      <w:r w:rsidRPr="00832CB4">
        <w:rPr>
          <w:sz w:val="28"/>
          <w:szCs w:val="28"/>
        </w:rPr>
        <w:t>сети «Интернет» в рамках реализации мероприятий федерального проекта «Информационная инфраструктура» национальной программы «Цифровая экономика Российской Федерации».</w:t>
      </w:r>
    </w:p>
    <w:p w:rsidR="00A827DC" w:rsidRDefault="00A827DC" w:rsidP="0006729B">
      <w:pPr>
        <w:pStyle w:val="s1"/>
        <w:spacing w:before="0" w:beforeAutospacing="0" w:after="0" w:afterAutospacing="0"/>
        <w:jc w:val="both"/>
        <w:rPr>
          <w:sz w:val="28"/>
          <w:szCs w:val="28"/>
        </w:rPr>
      </w:pPr>
      <w:r>
        <w:rPr>
          <w:sz w:val="28"/>
          <w:szCs w:val="28"/>
        </w:rPr>
        <w:t>- о</w:t>
      </w:r>
      <w:r w:rsidR="00171D01">
        <w:rPr>
          <w:sz w:val="28"/>
          <w:szCs w:val="28"/>
        </w:rPr>
        <w:t>коло 10</w:t>
      </w:r>
      <w:r w:rsidRPr="00832CB4">
        <w:rPr>
          <w:sz w:val="28"/>
          <w:szCs w:val="28"/>
        </w:rPr>
        <w:t>0 тыс. потрачено на приобретение компьютерного оборудования</w:t>
      </w:r>
      <w:r w:rsidR="00F54782">
        <w:rPr>
          <w:sz w:val="28"/>
          <w:szCs w:val="28"/>
        </w:rPr>
        <w:t xml:space="preserve"> с целью обеспечения </w:t>
      </w:r>
      <w:r w:rsidR="00171D01">
        <w:rPr>
          <w:sz w:val="28"/>
          <w:szCs w:val="28"/>
        </w:rPr>
        <w:t xml:space="preserve"> </w:t>
      </w:r>
      <w:r w:rsidR="00F54782">
        <w:rPr>
          <w:sz w:val="28"/>
          <w:szCs w:val="28"/>
        </w:rPr>
        <w:t xml:space="preserve">эффективной </w:t>
      </w:r>
      <w:r w:rsidR="00171D01">
        <w:rPr>
          <w:sz w:val="28"/>
          <w:szCs w:val="28"/>
        </w:rPr>
        <w:t xml:space="preserve">работы  </w:t>
      </w:r>
      <w:r w:rsidRPr="00832CB4">
        <w:rPr>
          <w:sz w:val="28"/>
          <w:szCs w:val="28"/>
        </w:rPr>
        <w:t xml:space="preserve"> центр</w:t>
      </w:r>
      <w:r w:rsidR="00171D01">
        <w:rPr>
          <w:sz w:val="28"/>
          <w:szCs w:val="28"/>
        </w:rPr>
        <w:t>ализованной бухгалтерии</w:t>
      </w:r>
      <w:r w:rsidR="00F54782">
        <w:rPr>
          <w:sz w:val="28"/>
          <w:szCs w:val="28"/>
        </w:rPr>
        <w:t xml:space="preserve"> в программе «1.С.Бухгалтерия</w:t>
      </w:r>
      <w:r w:rsidRPr="00832CB4">
        <w:rPr>
          <w:sz w:val="28"/>
          <w:szCs w:val="28"/>
        </w:rPr>
        <w:t>.</w:t>
      </w:r>
    </w:p>
    <w:p w:rsidR="00680DEA" w:rsidRPr="00832CB4" w:rsidRDefault="00680DEA" w:rsidP="00C2377E">
      <w:pPr>
        <w:pStyle w:val="a3"/>
        <w:jc w:val="both"/>
        <w:rPr>
          <w:color w:val="FF0000"/>
          <w:sz w:val="28"/>
          <w:szCs w:val="28"/>
        </w:rPr>
      </w:pPr>
    </w:p>
    <w:p w:rsidR="00A55738" w:rsidRDefault="007048FA" w:rsidP="00C2377E">
      <w:pPr>
        <w:pStyle w:val="s1"/>
        <w:spacing w:before="0" w:beforeAutospacing="0" w:after="0" w:afterAutospacing="0" w:line="240" w:lineRule="exact"/>
        <w:jc w:val="both"/>
        <w:rPr>
          <w:sz w:val="28"/>
          <w:szCs w:val="28"/>
        </w:rPr>
      </w:pPr>
      <w:r w:rsidRPr="00832CB4">
        <w:rPr>
          <w:b/>
          <w:sz w:val="28"/>
          <w:szCs w:val="28"/>
        </w:rPr>
        <w:t>П</w:t>
      </w:r>
      <w:r w:rsidR="00714304" w:rsidRPr="00832CB4">
        <w:rPr>
          <w:b/>
          <w:sz w:val="28"/>
          <w:szCs w:val="28"/>
        </w:rPr>
        <w:t xml:space="preserve">одпрограмма 6 «Создание современных условий обучения  и воспитания, укрепление материально-технической базы образовательных учрежденийвТретьяковском </w:t>
      </w:r>
      <w:proofErr w:type="gramStart"/>
      <w:r w:rsidR="00714304" w:rsidRPr="00832CB4">
        <w:rPr>
          <w:b/>
          <w:sz w:val="28"/>
          <w:szCs w:val="28"/>
        </w:rPr>
        <w:t>районе</w:t>
      </w:r>
      <w:proofErr w:type="gramEnd"/>
      <w:r w:rsidR="00714304" w:rsidRPr="00832CB4">
        <w:rPr>
          <w:b/>
          <w:sz w:val="28"/>
          <w:szCs w:val="28"/>
        </w:rPr>
        <w:t xml:space="preserve"> на 2021-2024 годы»</w:t>
      </w:r>
    </w:p>
    <w:p w:rsidR="007048FA" w:rsidRPr="00832CB4" w:rsidRDefault="007048FA" w:rsidP="00C2377E">
      <w:pPr>
        <w:pStyle w:val="s1"/>
        <w:spacing w:before="0" w:beforeAutospacing="0" w:after="0" w:afterAutospacing="0" w:line="240" w:lineRule="exact"/>
        <w:jc w:val="both"/>
        <w:rPr>
          <w:color w:val="FF0000"/>
          <w:sz w:val="28"/>
          <w:szCs w:val="28"/>
        </w:rPr>
      </w:pPr>
    </w:p>
    <w:p w:rsidR="00D913FA" w:rsidRPr="00171D01" w:rsidRDefault="00D913FA" w:rsidP="00171D01">
      <w:pPr>
        <w:pStyle w:val="s1"/>
        <w:spacing w:before="0" w:beforeAutospacing="0" w:after="0" w:afterAutospacing="0" w:line="240" w:lineRule="exact"/>
        <w:jc w:val="both"/>
        <w:rPr>
          <w:color w:val="FF0000"/>
          <w:sz w:val="28"/>
          <w:szCs w:val="28"/>
        </w:rPr>
      </w:pPr>
      <w:r w:rsidRPr="00363912">
        <w:rPr>
          <w:b/>
          <w:kern w:val="3"/>
          <w:sz w:val="28"/>
          <w:szCs w:val="28"/>
          <w:lang w:eastAsia="zh-CN"/>
        </w:rPr>
        <w:lastRenderedPageBreak/>
        <w:t>Задачи:</w:t>
      </w:r>
    </w:p>
    <w:p w:rsidR="00680DEA" w:rsidRPr="00363912" w:rsidRDefault="00D913FA" w:rsidP="000F4282">
      <w:pPr>
        <w:spacing w:after="0" w:line="240" w:lineRule="auto"/>
        <w:jc w:val="both"/>
        <w:rPr>
          <w:rFonts w:ascii="Times New Roman" w:hAnsi="Times New Roman" w:cs="Times New Roman"/>
          <w:sz w:val="28"/>
          <w:szCs w:val="28"/>
        </w:rPr>
      </w:pPr>
      <w:r w:rsidRPr="00363912">
        <w:rPr>
          <w:rFonts w:ascii="Times New Roman" w:hAnsi="Times New Roman" w:cs="Times New Roman"/>
          <w:sz w:val="28"/>
          <w:szCs w:val="28"/>
        </w:rPr>
        <w:t>1.</w:t>
      </w:r>
      <w:r w:rsidR="00363912" w:rsidRPr="00363912">
        <w:rPr>
          <w:rFonts w:ascii="Times New Roman" w:hAnsi="Times New Roman" w:cs="Times New Roman"/>
          <w:sz w:val="28"/>
          <w:szCs w:val="28"/>
        </w:rPr>
        <w:t>С</w:t>
      </w:r>
      <w:r w:rsidR="00680DEA" w:rsidRPr="00363912">
        <w:rPr>
          <w:rFonts w:ascii="Times New Roman" w:hAnsi="Times New Roman" w:cs="Times New Roman"/>
          <w:sz w:val="28"/>
          <w:szCs w:val="28"/>
        </w:rPr>
        <w:t>оздание комфортных условий пребывания для всех участ</w:t>
      </w:r>
      <w:r w:rsidR="000F4282">
        <w:rPr>
          <w:rFonts w:ascii="Times New Roman" w:hAnsi="Times New Roman" w:cs="Times New Roman"/>
          <w:sz w:val="28"/>
          <w:szCs w:val="28"/>
        </w:rPr>
        <w:t>ников образовательного процесса.</w:t>
      </w:r>
    </w:p>
    <w:p w:rsidR="00680DEA" w:rsidRPr="00363912" w:rsidRDefault="00D913FA" w:rsidP="00363912">
      <w:pPr>
        <w:spacing w:after="0" w:line="240" w:lineRule="auto"/>
        <w:jc w:val="both"/>
        <w:rPr>
          <w:rFonts w:ascii="Times New Roman" w:hAnsi="Times New Roman" w:cs="Times New Roman"/>
          <w:kern w:val="3"/>
          <w:sz w:val="28"/>
          <w:szCs w:val="28"/>
          <w:lang w:eastAsia="zh-CN"/>
        </w:rPr>
      </w:pPr>
      <w:r w:rsidRPr="00363912">
        <w:rPr>
          <w:rFonts w:ascii="Times New Roman" w:hAnsi="Times New Roman" w:cs="Times New Roman"/>
          <w:kern w:val="3"/>
          <w:sz w:val="28"/>
          <w:szCs w:val="28"/>
          <w:lang w:eastAsia="zh-CN"/>
        </w:rPr>
        <w:t>2.</w:t>
      </w:r>
      <w:r w:rsidR="00363912" w:rsidRPr="00363912">
        <w:rPr>
          <w:rFonts w:ascii="Times New Roman" w:hAnsi="Times New Roman" w:cs="Times New Roman"/>
          <w:kern w:val="3"/>
          <w:sz w:val="28"/>
          <w:szCs w:val="28"/>
          <w:lang w:eastAsia="zh-CN"/>
        </w:rPr>
        <w:t>О</w:t>
      </w:r>
      <w:r w:rsidR="00680DEA" w:rsidRPr="00363912">
        <w:rPr>
          <w:rFonts w:ascii="Times New Roman" w:hAnsi="Times New Roman" w:cs="Times New Roman"/>
          <w:kern w:val="3"/>
          <w:sz w:val="28"/>
          <w:szCs w:val="28"/>
          <w:lang w:eastAsia="zh-CN"/>
        </w:rPr>
        <w:t>беспечение односменного режима обучения в 1</w:t>
      </w:r>
      <w:r w:rsidR="00680DEA" w:rsidRPr="00363912">
        <w:rPr>
          <w:rFonts w:ascii="Times New Roman" w:hAnsi="Times New Roman" w:cs="Times New Roman"/>
          <w:kern w:val="3"/>
          <w:sz w:val="28"/>
          <w:szCs w:val="28"/>
          <w:lang w:eastAsia="zh-CN"/>
        </w:rPr>
        <w:sym w:font="Symbol" w:char="F02D"/>
      </w:r>
      <w:r w:rsidR="00680DEA" w:rsidRPr="00363912">
        <w:rPr>
          <w:rFonts w:ascii="Times New Roman" w:hAnsi="Times New Roman" w:cs="Times New Roman"/>
          <w:kern w:val="3"/>
          <w:sz w:val="28"/>
          <w:szCs w:val="28"/>
          <w:lang w:eastAsia="zh-CN"/>
        </w:rPr>
        <w:t xml:space="preserve">11 классах </w:t>
      </w:r>
      <w:r w:rsidR="000F4282">
        <w:rPr>
          <w:rFonts w:ascii="Times New Roman" w:hAnsi="Times New Roman" w:cs="Times New Roman"/>
          <w:kern w:val="3"/>
          <w:sz w:val="28"/>
          <w:szCs w:val="28"/>
          <w:lang w:eastAsia="zh-CN"/>
        </w:rPr>
        <w:t>общеобразовательных организаций.</w:t>
      </w:r>
    </w:p>
    <w:p w:rsidR="00680DEA" w:rsidRPr="00363912" w:rsidRDefault="00D913FA" w:rsidP="00363912">
      <w:pPr>
        <w:autoSpaceDE w:val="0"/>
        <w:autoSpaceDN w:val="0"/>
        <w:adjustRightInd w:val="0"/>
        <w:spacing w:after="0" w:line="240" w:lineRule="auto"/>
        <w:ind w:right="57"/>
        <w:jc w:val="both"/>
        <w:rPr>
          <w:rFonts w:ascii="Times New Roman" w:hAnsi="Times New Roman" w:cs="Times New Roman"/>
          <w:sz w:val="28"/>
          <w:szCs w:val="28"/>
        </w:rPr>
      </w:pPr>
      <w:r w:rsidRPr="00363912">
        <w:rPr>
          <w:rFonts w:ascii="Times New Roman" w:hAnsi="Times New Roman" w:cs="Times New Roman"/>
          <w:sz w:val="28"/>
          <w:szCs w:val="28"/>
        </w:rPr>
        <w:t xml:space="preserve">3. </w:t>
      </w:r>
      <w:r w:rsidR="00363912" w:rsidRPr="00363912">
        <w:rPr>
          <w:rFonts w:ascii="Times New Roman" w:hAnsi="Times New Roman" w:cs="Times New Roman"/>
          <w:sz w:val="28"/>
          <w:szCs w:val="28"/>
        </w:rPr>
        <w:t>П</w:t>
      </w:r>
      <w:r w:rsidR="00680DEA" w:rsidRPr="00363912">
        <w:rPr>
          <w:rFonts w:ascii="Times New Roman" w:hAnsi="Times New Roman" w:cs="Times New Roman"/>
          <w:sz w:val="28"/>
          <w:szCs w:val="28"/>
        </w:rPr>
        <w:t>овышение уровня  безопасности организаций, подведомс</w:t>
      </w:r>
      <w:r w:rsidR="000F4282">
        <w:rPr>
          <w:rFonts w:ascii="Times New Roman" w:hAnsi="Times New Roman" w:cs="Times New Roman"/>
          <w:sz w:val="28"/>
          <w:szCs w:val="28"/>
        </w:rPr>
        <w:t>твенных комитету по образованию.</w:t>
      </w:r>
    </w:p>
    <w:p w:rsidR="00680DEA" w:rsidRPr="00363912" w:rsidRDefault="00D913FA" w:rsidP="00363912">
      <w:pPr>
        <w:pStyle w:val="s1"/>
        <w:spacing w:before="0" w:beforeAutospacing="0" w:after="0" w:afterAutospacing="0"/>
        <w:jc w:val="both"/>
        <w:rPr>
          <w:sz w:val="28"/>
          <w:szCs w:val="28"/>
        </w:rPr>
      </w:pPr>
      <w:r w:rsidRPr="00363912">
        <w:rPr>
          <w:sz w:val="28"/>
          <w:szCs w:val="28"/>
        </w:rPr>
        <w:t xml:space="preserve">4. </w:t>
      </w:r>
      <w:r w:rsidR="00363912" w:rsidRPr="00363912">
        <w:rPr>
          <w:sz w:val="28"/>
          <w:szCs w:val="28"/>
        </w:rPr>
        <w:t>У</w:t>
      </w:r>
      <w:r w:rsidR="00680DEA" w:rsidRPr="00363912">
        <w:rPr>
          <w:sz w:val="28"/>
          <w:szCs w:val="28"/>
        </w:rPr>
        <w:t>крепление материально-технической базы образовательных организаций.</w:t>
      </w:r>
    </w:p>
    <w:p w:rsidR="00680DEA" w:rsidRPr="00363912" w:rsidRDefault="00680DEA" w:rsidP="00363912">
      <w:pPr>
        <w:pStyle w:val="s1"/>
        <w:spacing w:before="0" w:beforeAutospacing="0" w:after="0" w:afterAutospacing="0"/>
        <w:jc w:val="both"/>
        <w:rPr>
          <w:sz w:val="28"/>
          <w:szCs w:val="28"/>
        </w:rPr>
      </w:pPr>
    </w:p>
    <w:p w:rsidR="00DD7522" w:rsidRPr="00363912" w:rsidRDefault="00DD7522" w:rsidP="000F4282">
      <w:pPr>
        <w:pStyle w:val="a3"/>
        <w:jc w:val="both"/>
        <w:rPr>
          <w:b/>
          <w:sz w:val="28"/>
          <w:szCs w:val="28"/>
        </w:rPr>
      </w:pPr>
      <w:r w:rsidRPr="00363912">
        <w:rPr>
          <w:b/>
          <w:sz w:val="28"/>
          <w:szCs w:val="28"/>
        </w:rPr>
        <w:t>Результаты реализации подпрограммы в 2021г.</w:t>
      </w:r>
    </w:p>
    <w:p w:rsidR="00680DEA" w:rsidRPr="00832CB4" w:rsidRDefault="00680DEA" w:rsidP="000F4282">
      <w:pPr>
        <w:pStyle w:val="a3"/>
        <w:jc w:val="both"/>
        <w:rPr>
          <w:sz w:val="28"/>
          <w:szCs w:val="28"/>
        </w:rPr>
      </w:pPr>
      <w:r w:rsidRPr="00832CB4">
        <w:rPr>
          <w:sz w:val="28"/>
          <w:szCs w:val="28"/>
        </w:rPr>
        <w:t>-  повышение уровня  безопасности организаций, подведомственных комитету по образованию;</w:t>
      </w:r>
    </w:p>
    <w:p w:rsidR="00680DEA" w:rsidRPr="00832CB4" w:rsidRDefault="00680DEA" w:rsidP="00680DEA">
      <w:pPr>
        <w:pStyle w:val="a3"/>
        <w:jc w:val="both"/>
        <w:rPr>
          <w:sz w:val="28"/>
          <w:szCs w:val="28"/>
        </w:rPr>
      </w:pPr>
      <w:r w:rsidRPr="00832CB4">
        <w:rPr>
          <w:sz w:val="28"/>
          <w:szCs w:val="28"/>
        </w:rPr>
        <w:t>- проведение капитального ремонта в целях соблюдения требований к воздушно-тепловому режиму, водоснабжению и канализации;</w:t>
      </w:r>
    </w:p>
    <w:p w:rsidR="00680DEA" w:rsidRPr="00832CB4" w:rsidRDefault="00680DEA" w:rsidP="00680DEA">
      <w:pPr>
        <w:pStyle w:val="a3"/>
        <w:jc w:val="both"/>
        <w:rPr>
          <w:kern w:val="3"/>
          <w:sz w:val="28"/>
          <w:szCs w:val="28"/>
          <w:lang w:eastAsia="zh-CN"/>
        </w:rPr>
      </w:pPr>
      <w:r w:rsidRPr="00832CB4">
        <w:rPr>
          <w:sz w:val="28"/>
          <w:szCs w:val="28"/>
        </w:rPr>
        <w:t>-</w:t>
      </w:r>
      <w:r w:rsidRPr="00832CB4">
        <w:rPr>
          <w:kern w:val="3"/>
          <w:sz w:val="28"/>
          <w:szCs w:val="28"/>
          <w:lang w:eastAsia="zh-CN"/>
        </w:rPr>
        <w:t xml:space="preserve"> улучшение существующих учебных мест в общеобразовательных организациях (продолжение реализации приоритетного проекта «Современная образовательная среда для школьников»).</w:t>
      </w:r>
    </w:p>
    <w:p w:rsidR="00680DEA" w:rsidRPr="00832CB4" w:rsidRDefault="00680DEA" w:rsidP="000F4282">
      <w:pPr>
        <w:autoSpaceDE w:val="0"/>
        <w:autoSpaceDN w:val="0"/>
        <w:adjustRightInd w:val="0"/>
        <w:spacing w:after="0" w:line="240" w:lineRule="auto"/>
        <w:ind w:right="57"/>
        <w:jc w:val="both"/>
        <w:rPr>
          <w:rFonts w:ascii="Times New Roman" w:hAnsi="Times New Roman" w:cs="Times New Roman"/>
          <w:sz w:val="28"/>
          <w:szCs w:val="28"/>
        </w:rPr>
      </w:pPr>
      <w:r w:rsidRPr="00832CB4">
        <w:rPr>
          <w:rFonts w:ascii="Times New Roman" w:hAnsi="Times New Roman" w:cs="Times New Roman"/>
          <w:sz w:val="28"/>
          <w:szCs w:val="28"/>
        </w:rPr>
        <w:t>мероприятие регионального проекта «Современная школа»:</w:t>
      </w:r>
    </w:p>
    <w:p w:rsidR="00680DEA" w:rsidRPr="00832CB4" w:rsidRDefault="00680DEA" w:rsidP="000F4282">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-проведение капитальных ремонтов зданий ОО в рамках муниципальных, краевых и федеральных программ, для создания комфортных условий пребывания для всех участников образовательного процесса;</w:t>
      </w:r>
    </w:p>
    <w:p w:rsidR="00680DEA" w:rsidRPr="00832CB4" w:rsidRDefault="00680DEA" w:rsidP="00680DEA">
      <w:pPr>
        <w:pStyle w:val="s1"/>
        <w:spacing w:before="0" w:beforeAutospacing="0" w:after="0" w:afterAutospacing="0" w:line="240" w:lineRule="exact"/>
        <w:jc w:val="both"/>
        <w:rPr>
          <w:sz w:val="28"/>
          <w:szCs w:val="28"/>
        </w:rPr>
      </w:pPr>
      <w:r w:rsidRPr="00832CB4">
        <w:rPr>
          <w:sz w:val="28"/>
          <w:szCs w:val="28"/>
        </w:rPr>
        <w:t>-укрепление материально-технической базы образовательных организаций;</w:t>
      </w:r>
    </w:p>
    <w:p w:rsidR="00680DEA" w:rsidRPr="00832CB4" w:rsidRDefault="00680DEA" w:rsidP="00714304">
      <w:pPr>
        <w:pStyle w:val="s1"/>
        <w:spacing w:before="0" w:beforeAutospacing="0" w:after="0" w:afterAutospacing="0" w:line="240" w:lineRule="exact"/>
        <w:jc w:val="both"/>
        <w:rPr>
          <w:sz w:val="28"/>
          <w:szCs w:val="28"/>
        </w:rPr>
      </w:pPr>
    </w:p>
    <w:p w:rsidR="00680DEA" w:rsidRPr="00832CB4" w:rsidRDefault="00680DEA" w:rsidP="00714304">
      <w:pPr>
        <w:pStyle w:val="s1"/>
        <w:spacing w:before="0" w:beforeAutospacing="0" w:after="0" w:afterAutospacing="0" w:line="240" w:lineRule="exact"/>
        <w:jc w:val="both"/>
        <w:rPr>
          <w:sz w:val="28"/>
          <w:szCs w:val="28"/>
        </w:rPr>
      </w:pPr>
    </w:p>
    <w:p w:rsidR="00680DEA" w:rsidRPr="00832CB4" w:rsidRDefault="00680DEA" w:rsidP="000F4282">
      <w:pPr>
        <w:spacing w:after="0" w:line="240" w:lineRule="auto"/>
        <w:jc w:val="both"/>
        <w:rPr>
          <w:rFonts w:ascii="Times New Roman" w:hAnsi="Times New Roman" w:cs="Times New Roman"/>
          <w:kern w:val="3"/>
          <w:sz w:val="28"/>
          <w:szCs w:val="28"/>
          <w:lang w:eastAsia="zh-CN"/>
        </w:rPr>
      </w:pPr>
      <w:r w:rsidRPr="00832CB4">
        <w:rPr>
          <w:rFonts w:ascii="Times New Roman" w:hAnsi="Times New Roman" w:cs="Times New Roman"/>
          <w:kern w:val="3"/>
          <w:sz w:val="28"/>
          <w:szCs w:val="28"/>
          <w:lang w:eastAsia="zh-CN"/>
        </w:rPr>
        <w:t xml:space="preserve">- число отремонтированных образовательных организаций </w:t>
      </w:r>
      <w:r w:rsidR="00C2377E">
        <w:rPr>
          <w:rFonts w:ascii="Times New Roman" w:hAnsi="Times New Roman" w:cs="Times New Roman"/>
          <w:kern w:val="3"/>
          <w:sz w:val="28"/>
          <w:szCs w:val="28"/>
          <w:lang w:eastAsia="zh-CN"/>
        </w:rPr>
        <w:t>в 2021г.- 6</w:t>
      </w:r>
      <w:r w:rsidRPr="00832CB4">
        <w:rPr>
          <w:rFonts w:ascii="Times New Roman" w:hAnsi="Times New Roman" w:cs="Times New Roman"/>
          <w:kern w:val="3"/>
          <w:sz w:val="28"/>
          <w:szCs w:val="28"/>
          <w:lang w:eastAsia="zh-CN"/>
        </w:rPr>
        <w:t>;</w:t>
      </w:r>
    </w:p>
    <w:p w:rsidR="00680DEA" w:rsidRPr="00832CB4" w:rsidRDefault="00680DEA" w:rsidP="000F4282">
      <w:pPr>
        <w:spacing w:after="0" w:line="240" w:lineRule="auto"/>
        <w:jc w:val="both"/>
        <w:rPr>
          <w:rFonts w:ascii="Times New Roman" w:hAnsi="Times New Roman" w:cs="Times New Roman"/>
          <w:kern w:val="3"/>
          <w:sz w:val="28"/>
          <w:szCs w:val="28"/>
          <w:lang w:eastAsia="zh-CN"/>
        </w:rPr>
      </w:pPr>
      <w:r w:rsidRPr="00832CB4">
        <w:rPr>
          <w:rFonts w:ascii="Times New Roman" w:hAnsi="Times New Roman" w:cs="Times New Roman"/>
          <w:kern w:val="3"/>
          <w:sz w:val="28"/>
          <w:szCs w:val="28"/>
          <w:lang w:eastAsia="zh-CN"/>
        </w:rPr>
        <w:t>- число обучающихся образовательных организаций, обучающихся в отремонтированных зданиях в рамках регионального проекта «Современная школа» (продолжение реализации приоритетного проекта «Современная образовательная среда для школьников»)</w:t>
      </w:r>
      <w:r w:rsidR="00A03E80">
        <w:rPr>
          <w:rFonts w:ascii="Times New Roman" w:hAnsi="Times New Roman" w:cs="Times New Roman"/>
          <w:kern w:val="3"/>
          <w:sz w:val="28"/>
          <w:szCs w:val="28"/>
          <w:lang w:eastAsia="zh-CN"/>
        </w:rPr>
        <w:t xml:space="preserve"> 4</w:t>
      </w:r>
      <w:r w:rsidR="00C2377E">
        <w:rPr>
          <w:rFonts w:ascii="Times New Roman" w:hAnsi="Times New Roman" w:cs="Times New Roman"/>
          <w:kern w:val="3"/>
          <w:sz w:val="28"/>
          <w:szCs w:val="28"/>
          <w:lang w:eastAsia="zh-CN"/>
        </w:rPr>
        <w:t xml:space="preserve"> школ</w:t>
      </w:r>
      <w:r w:rsidR="00A03E80">
        <w:rPr>
          <w:rFonts w:ascii="Times New Roman" w:hAnsi="Times New Roman" w:cs="Times New Roman"/>
          <w:kern w:val="3"/>
          <w:sz w:val="28"/>
          <w:szCs w:val="28"/>
          <w:lang w:eastAsia="zh-CN"/>
        </w:rPr>
        <w:t>ы</w:t>
      </w:r>
      <w:r w:rsidR="00DC7C66">
        <w:rPr>
          <w:rFonts w:ascii="Times New Roman" w:hAnsi="Times New Roman" w:cs="Times New Roman"/>
          <w:kern w:val="3"/>
          <w:sz w:val="28"/>
          <w:szCs w:val="28"/>
          <w:lang w:eastAsia="zh-CN"/>
        </w:rPr>
        <w:t xml:space="preserve"> </w:t>
      </w:r>
      <w:r w:rsidR="00A03E80" w:rsidRPr="00A03E80">
        <w:rPr>
          <w:rFonts w:ascii="Times New Roman" w:hAnsi="Times New Roman" w:cs="Times New Roman"/>
          <w:kern w:val="3"/>
          <w:sz w:val="28"/>
          <w:szCs w:val="28"/>
          <w:lang w:eastAsia="zh-CN"/>
        </w:rPr>
        <w:t xml:space="preserve">(652 </w:t>
      </w:r>
      <w:proofErr w:type="spellStart"/>
      <w:r w:rsidR="00A03E80" w:rsidRPr="00A03E80">
        <w:rPr>
          <w:rFonts w:ascii="Times New Roman" w:hAnsi="Times New Roman" w:cs="Times New Roman"/>
          <w:kern w:val="3"/>
          <w:sz w:val="28"/>
          <w:szCs w:val="28"/>
          <w:lang w:eastAsia="zh-CN"/>
        </w:rPr>
        <w:t>уч</w:t>
      </w:r>
      <w:proofErr w:type="spellEnd"/>
      <w:r w:rsidR="00C2377E" w:rsidRPr="00A03E80">
        <w:rPr>
          <w:rFonts w:ascii="Times New Roman" w:hAnsi="Times New Roman" w:cs="Times New Roman"/>
          <w:kern w:val="3"/>
          <w:sz w:val="28"/>
          <w:szCs w:val="28"/>
          <w:lang w:eastAsia="zh-CN"/>
        </w:rPr>
        <w:t>.)</w:t>
      </w:r>
      <w:r w:rsidRPr="00A03E80">
        <w:rPr>
          <w:rFonts w:ascii="Times New Roman" w:hAnsi="Times New Roman" w:cs="Times New Roman"/>
          <w:kern w:val="3"/>
          <w:sz w:val="28"/>
          <w:szCs w:val="28"/>
          <w:lang w:eastAsia="zh-CN"/>
        </w:rPr>
        <w:t>;</w:t>
      </w:r>
    </w:p>
    <w:p w:rsidR="00680DEA" w:rsidRPr="0006729B" w:rsidRDefault="00680DEA" w:rsidP="0006729B">
      <w:pPr>
        <w:pStyle w:val="s1"/>
        <w:spacing w:before="0" w:beforeAutospacing="0" w:after="0" w:afterAutospacing="0"/>
        <w:jc w:val="both"/>
        <w:rPr>
          <w:sz w:val="28"/>
          <w:szCs w:val="28"/>
        </w:rPr>
      </w:pPr>
      <w:r w:rsidRPr="0006729B">
        <w:rPr>
          <w:kern w:val="3"/>
          <w:sz w:val="28"/>
          <w:szCs w:val="28"/>
          <w:lang w:eastAsia="zh-CN"/>
        </w:rPr>
        <w:t xml:space="preserve">- доля расходов местного бюджета на укрепление материально-технической базы. повышения уровня безопасности образовательных организаций в общей доле расходов </w:t>
      </w:r>
      <w:proofErr w:type="spellStart"/>
      <w:proofErr w:type="gramStart"/>
      <w:r w:rsidRPr="0006729B">
        <w:rPr>
          <w:kern w:val="3"/>
          <w:sz w:val="28"/>
          <w:szCs w:val="28"/>
          <w:lang w:eastAsia="zh-CN"/>
        </w:rPr>
        <w:t>расходов</w:t>
      </w:r>
      <w:proofErr w:type="spellEnd"/>
      <w:proofErr w:type="gramEnd"/>
      <w:r w:rsidRPr="0006729B">
        <w:rPr>
          <w:kern w:val="3"/>
          <w:sz w:val="28"/>
          <w:szCs w:val="28"/>
          <w:lang w:eastAsia="zh-CN"/>
        </w:rPr>
        <w:t xml:space="preserve"> на образование</w:t>
      </w:r>
      <w:r w:rsidR="0006729B" w:rsidRPr="0006729B">
        <w:rPr>
          <w:kern w:val="3"/>
          <w:sz w:val="28"/>
          <w:szCs w:val="28"/>
          <w:lang w:eastAsia="zh-CN"/>
        </w:rPr>
        <w:t xml:space="preserve"> составила 8%</w:t>
      </w:r>
    </w:p>
    <w:p w:rsidR="00680DEA" w:rsidRPr="00832CB4" w:rsidRDefault="00680DEA" w:rsidP="00363912">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-проведение капитальных ремонтов зданий ОО в рамках муниципальных, краевых и федеральных программ, для создания комфортных условий пребывания для всех участников образовательного процесса</w:t>
      </w:r>
      <w:r w:rsidR="00C2377E">
        <w:rPr>
          <w:rFonts w:ascii="Times New Roman" w:hAnsi="Times New Roman" w:cs="Times New Roman"/>
          <w:sz w:val="28"/>
          <w:szCs w:val="28"/>
        </w:rPr>
        <w:t xml:space="preserve"> 2021 -1 КАИП-21( Корболиха), АИП- 5 (Росинка, М</w:t>
      </w:r>
      <w:r w:rsidR="004D1759">
        <w:rPr>
          <w:rFonts w:ascii="Times New Roman" w:hAnsi="Times New Roman" w:cs="Times New Roman"/>
          <w:sz w:val="28"/>
          <w:szCs w:val="28"/>
        </w:rPr>
        <w:t>и</w:t>
      </w:r>
      <w:r w:rsidR="00C2377E">
        <w:rPr>
          <w:rFonts w:ascii="Times New Roman" w:hAnsi="Times New Roman" w:cs="Times New Roman"/>
          <w:sz w:val="28"/>
          <w:szCs w:val="28"/>
        </w:rPr>
        <w:t>хайловка, Шипуниха</w:t>
      </w:r>
      <w:proofErr w:type="gramStart"/>
      <w:r w:rsidR="00C2377E">
        <w:rPr>
          <w:rFonts w:ascii="Times New Roman" w:hAnsi="Times New Roman" w:cs="Times New Roman"/>
          <w:sz w:val="28"/>
          <w:szCs w:val="28"/>
        </w:rPr>
        <w:t>,С</w:t>
      </w:r>
      <w:proofErr w:type="gramEnd"/>
      <w:r w:rsidR="00C2377E">
        <w:rPr>
          <w:rFonts w:ascii="Times New Roman" w:hAnsi="Times New Roman" w:cs="Times New Roman"/>
          <w:sz w:val="28"/>
          <w:szCs w:val="28"/>
        </w:rPr>
        <w:t>СОШ2,Екатерининская</w:t>
      </w:r>
      <w:r w:rsidR="004D1759">
        <w:rPr>
          <w:rFonts w:ascii="Times New Roman" w:hAnsi="Times New Roman" w:cs="Times New Roman"/>
          <w:sz w:val="28"/>
          <w:szCs w:val="28"/>
        </w:rPr>
        <w:t xml:space="preserve"> СОШ</w:t>
      </w:r>
      <w:r w:rsidR="00C2377E">
        <w:rPr>
          <w:rFonts w:ascii="Times New Roman" w:hAnsi="Times New Roman" w:cs="Times New Roman"/>
          <w:sz w:val="28"/>
          <w:szCs w:val="28"/>
        </w:rPr>
        <w:t>)</w:t>
      </w:r>
      <w:r w:rsidRPr="00832CB4">
        <w:rPr>
          <w:rFonts w:ascii="Times New Roman" w:hAnsi="Times New Roman" w:cs="Times New Roman"/>
          <w:sz w:val="28"/>
          <w:szCs w:val="28"/>
        </w:rPr>
        <w:t>;</w:t>
      </w:r>
    </w:p>
    <w:p w:rsidR="00680DEA" w:rsidRPr="00832CB4" w:rsidRDefault="00680DEA" w:rsidP="0006729B">
      <w:pPr>
        <w:pStyle w:val="s1"/>
        <w:spacing w:before="0" w:beforeAutospacing="0" w:after="0" w:afterAutospacing="0"/>
        <w:jc w:val="both"/>
        <w:rPr>
          <w:sz w:val="28"/>
          <w:szCs w:val="28"/>
        </w:rPr>
      </w:pPr>
      <w:r w:rsidRPr="00832CB4">
        <w:rPr>
          <w:kern w:val="3"/>
          <w:sz w:val="28"/>
          <w:szCs w:val="28"/>
          <w:lang w:eastAsia="zh-CN"/>
        </w:rPr>
        <w:t>- улучшение существующих учебных мест в общеобразовательных организациях (продолжение реализации приоритетного проекта «Современная образовательная среда для школьников»)</w:t>
      </w:r>
      <w:r w:rsidR="00C2377E">
        <w:rPr>
          <w:kern w:val="3"/>
          <w:sz w:val="28"/>
          <w:szCs w:val="28"/>
          <w:lang w:eastAsia="zh-CN"/>
        </w:rPr>
        <w:t xml:space="preserve"> -3 </w:t>
      </w:r>
      <w:proofErr w:type="gramStart"/>
      <w:r w:rsidR="00C2377E">
        <w:rPr>
          <w:kern w:val="3"/>
          <w:sz w:val="28"/>
          <w:szCs w:val="28"/>
          <w:lang w:eastAsia="zh-CN"/>
        </w:rPr>
        <w:t xml:space="preserve">( </w:t>
      </w:r>
      <w:proofErr w:type="gramEnd"/>
      <w:r w:rsidR="00C2377E">
        <w:rPr>
          <w:kern w:val="3"/>
          <w:sz w:val="28"/>
          <w:szCs w:val="28"/>
          <w:lang w:eastAsia="zh-CN"/>
        </w:rPr>
        <w:t>ССОШ2,</w:t>
      </w:r>
      <w:r w:rsidR="0006729B">
        <w:rPr>
          <w:kern w:val="3"/>
          <w:sz w:val="28"/>
          <w:szCs w:val="28"/>
          <w:lang w:eastAsia="zh-CN"/>
        </w:rPr>
        <w:t xml:space="preserve"> </w:t>
      </w:r>
      <w:proofErr w:type="spellStart"/>
      <w:r w:rsidR="0006729B">
        <w:rPr>
          <w:kern w:val="3"/>
          <w:sz w:val="28"/>
          <w:szCs w:val="28"/>
          <w:lang w:eastAsia="zh-CN"/>
        </w:rPr>
        <w:t>Ектерининская</w:t>
      </w:r>
      <w:proofErr w:type="spellEnd"/>
      <w:r w:rsidR="0006729B">
        <w:rPr>
          <w:kern w:val="3"/>
          <w:sz w:val="28"/>
          <w:szCs w:val="28"/>
          <w:lang w:eastAsia="zh-CN"/>
        </w:rPr>
        <w:t xml:space="preserve"> СОШ, Корболихинская СОШ</w:t>
      </w:r>
      <w:r w:rsidR="00C2377E">
        <w:rPr>
          <w:kern w:val="3"/>
          <w:sz w:val="28"/>
          <w:szCs w:val="28"/>
          <w:lang w:eastAsia="zh-CN"/>
        </w:rPr>
        <w:t>)</w:t>
      </w:r>
      <w:r w:rsidRPr="00832CB4">
        <w:rPr>
          <w:kern w:val="3"/>
          <w:sz w:val="28"/>
          <w:szCs w:val="28"/>
          <w:lang w:eastAsia="zh-CN"/>
        </w:rPr>
        <w:t>.</w:t>
      </w:r>
    </w:p>
    <w:p w:rsidR="00A5142A" w:rsidRDefault="00F56C02" w:rsidP="0006729B">
      <w:pPr>
        <w:pStyle w:val="s1"/>
        <w:spacing w:before="0" w:beforeAutospacing="0" w:after="0" w:afterAutospacing="0"/>
        <w:jc w:val="both"/>
        <w:rPr>
          <w:sz w:val="28"/>
          <w:szCs w:val="28"/>
        </w:rPr>
      </w:pPr>
      <w:r w:rsidRPr="00832CB4">
        <w:rPr>
          <w:sz w:val="28"/>
          <w:szCs w:val="28"/>
        </w:rPr>
        <w:t xml:space="preserve">В 2021 г. </w:t>
      </w:r>
    </w:p>
    <w:p w:rsidR="00A5142A" w:rsidRPr="00832CB4" w:rsidRDefault="00A5142A" w:rsidP="0006729B">
      <w:pPr>
        <w:pStyle w:val="s1"/>
        <w:spacing w:before="0" w:beforeAutospacing="0" w:after="0" w:afterAutospacing="0"/>
        <w:jc w:val="both"/>
        <w:rPr>
          <w:sz w:val="28"/>
          <w:szCs w:val="28"/>
        </w:rPr>
      </w:pPr>
      <w:r w:rsidRPr="00832CB4">
        <w:rPr>
          <w:sz w:val="28"/>
          <w:szCs w:val="28"/>
        </w:rPr>
        <w:t>- П</w:t>
      </w:r>
      <w:r w:rsidR="00F56C02" w:rsidRPr="00832CB4">
        <w:rPr>
          <w:sz w:val="28"/>
          <w:szCs w:val="28"/>
        </w:rPr>
        <w:t>роведен капитальный ремонт МКОУ «Корболихинская СОШ» в рамках реализации краевой адресной инвестиционной п</w:t>
      </w:r>
      <w:r w:rsidR="0006729B">
        <w:rPr>
          <w:sz w:val="28"/>
          <w:szCs w:val="28"/>
        </w:rPr>
        <w:t>рограмм</w:t>
      </w:r>
      <w:r w:rsidR="00B937EF">
        <w:rPr>
          <w:sz w:val="28"/>
          <w:szCs w:val="28"/>
        </w:rPr>
        <w:t>е (КАИП-21) на сумму 3198</w:t>
      </w:r>
      <w:r w:rsidR="00F56C02" w:rsidRPr="00832CB4">
        <w:rPr>
          <w:sz w:val="28"/>
          <w:szCs w:val="28"/>
        </w:rPr>
        <w:t>,</w:t>
      </w:r>
      <w:r w:rsidR="00B937EF">
        <w:rPr>
          <w:sz w:val="28"/>
          <w:szCs w:val="28"/>
        </w:rPr>
        <w:t>6</w:t>
      </w:r>
      <w:r w:rsidR="0006729B">
        <w:rPr>
          <w:sz w:val="28"/>
          <w:szCs w:val="28"/>
        </w:rPr>
        <w:t xml:space="preserve"> </w:t>
      </w:r>
      <w:r w:rsidR="00F56C02" w:rsidRPr="00832CB4">
        <w:rPr>
          <w:sz w:val="28"/>
          <w:szCs w:val="28"/>
        </w:rPr>
        <w:t>т.ру</w:t>
      </w:r>
      <w:r w:rsidR="0006729B">
        <w:rPr>
          <w:sz w:val="28"/>
          <w:szCs w:val="28"/>
        </w:rPr>
        <w:t>б. из них краевая доля -2878,7 тыс.руб.</w:t>
      </w:r>
      <w:r w:rsidR="00F56C02" w:rsidRPr="00832CB4">
        <w:rPr>
          <w:sz w:val="28"/>
          <w:szCs w:val="28"/>
        </w:rPr>
        <w:t>, доля местного бюджета -10% состави</w:t>
      </w:r>
      <w:r w:rsidR="00B937EF">
        <w:rPr>
          <w:sz w:val="28"/>
          <w:szCs w:val="28"/>
        </w:rPr>
        <w:t>ла 319,9</w:t>
      </w:r>
      <w:r w:rsidR="00F56C02" w:rsidRPr="00832CB4">
        <w:rPr>
          <w:sz w:val="28"/>
          <w:szCs w:val="28"/>
        </w:rPr>
        <w:t xml:space="preserve"> тыс.руб</w:t>
      </w:r>
      <w:proofErr w:type="gramStart"/>
      <w:r w:rsidR="00F56C02" w:rsidRPr="00832CB4">
        <w:rPr>
          <w:sz w:val="28"/>
          <w:szCs w:val="28"/>
        </w:rPr>
        <w:t>.</w:t>
      </w:r>
      <w:r w:rsidR="0006729B">
        <w:rPr>
          <w:sz w:val="28"/>
          <w:szCs w:val="28"/>
        </w:rPr>
        <w:t>К</w:t>
      </w:r>
      <w:proofErr w:type="gramEnd"/>
      <w:r w:rsidR="0006729B">
        <w:rPr>
          <w:sz w:val="28"/>
          <w:szCs w:val="28"/>
        </w:rPr>
        <w:t xml:space="preserve">роме этого, из средств местного бюджета требуется оплата работ, неучтенных в смете и в связи с резким </w:t>
      </w:r>
      <w:r w:rsidR="0006729B">
        <w:rPr>
          <w:sz w:val="28"/>
          <w:szCs w:val="28"/>
        </w:rPr>
        <w:lastRenderedPageBreak/>
        <w:t>удорожание материалов на ремонт отопления (667,6 т.руб. прямые договора)</w:t>
      </w:r>
      <w:proofErr w:type="gramStart"/>
      <w:r w:rsidR="0006729B">
        <w:rPr>
          <w:sz w:val="28"/>
          <w:szCs w:val="28"/>
        </w:rPr>
        <w:t xml:space="preserve"> .</w:t>
      </w:r>
      <w:proofErr w:type="gramEnd"/>
      <w:r w:rsidR="00F56C02" w:rsidRPr="00832CB4">
        <w:rPr>
          <w:sz w:val="28"/>
          <w:szCs w:val="28"/>
        </w:rPr>
        <w:t xml:space="preserve"> Выполнены работы по установке пластиковых окон и ремонту системы отопления по всей школе, кроме спортивного зала. где такая работа проведена по федеральной программе в 2019г.</w:t>
      </w:r>
    </w:p>
    <w:p w:rsidR="00A5142A" w:rsidRDefault="00A5142A" w:rsidP="0006729B">
      <w:pPr>
        <w:pStyle w:val="s1"/>
        <w:spacing w:before="0" w:beforeAutospacing="0" w:after="0" w:afterAutospacing="0"/>
        <w:jc w:val="both"/>
        <w:rPr>
          <w:sz w:val="28"/>
          <w:szCs w:val="28"/>
        </w:rPr>
      </w:pPr>
      <w:r w:rsidRPr="00832CB4">
        <w:rPr>
          <w:sz w:val="28"/>
          <w:szCs w:val="28"/>
        </w:rPr>
        <w:t>- Приобретен отопительны</w:t>
      </w:r>
      <w:r w:rsidR="00E871C9">
        <w:rPr>
          <w:sz w:val="28"/>
          <w:szCs w:val="28"/>
        </w:rPr>
        <w:t>й котел марки Квр-0,35-95-ОУР (</w:t>
      </w:r>
      <w:r w:rsidRPr="00832CB4">
        <w:rPr>
          <w:sz w:val="28"/>
          <w:szCs w:val="28"/>
        </w:rPr>
        <w:t xml:space="preserve">с вентилятором </w:t>
      </w:r>
      <w:proofErr w:type="spellStart"/>
      <w:r w:rsidRPr="00832CB4">
        <w:rPr>
          <w:sz w:val="28"/>
          <w:szCs w:val="28"/>
        </w:rPr>
        <w:t>поддува</w:t>
      </w:r>
      <w:proofErr w:type="spellEnd"/>
      <w:r w:rsidRPr="00832CB4">
        <w:rPr>
          <w:sz w:val="28"/>
          <w:szCs w:val="28"/>
        </w:rPr>
        <w:t xml:space="preserve"> и комплектом ЗИП,  337,8 тыс</w:t>
      </w:r>
      <w:proofErr w:type="gramStart"/>
      <w:r w:rsidRPr="00832CB4">
        <w:rPr>
          <w:sz w:val="28"/>
          <w:szCs w:val="28"/>
        </w:rPr>
        <w:t>.р</w:t>
      </w:r>
      <w:proofErr w:type="gramEnd"/>
      <w:r w:rsidRPr="00832CB4">
        <w:rPr>
          <w:sz w:val="28"/>
          <w:szCs w:val="28"/>
        </w:rPr>
        <w:t>уб.)</w:t>
      </w:r>
      <w:r w:rsidR="00E871C9">
        <w:rPr>
          <w:sz w:val="28"/>
          <w:szCs w:val="28"/>
        </w:rPr>
        <w:t xml:space="preserve"> в МКОУ «Первокаменская СОШ» </w:t>
      </w:r>
      <w:r w:rsidRPr="00832CB4">
        <w:rPr>
          <w:sz w:val="28"/>
          <w:szCs w:val="28"/>
        </w:rPr>
        <w:t>на замену вышедшего из строя.</w:t>
      </w:r>
    </w:p>
    <w:p w:rsidR="0046301C" w:rsidRDefault="0046301C" w:rsidP="0006729B">
      <w:pPr>
        <w:pStyle w:val="s1"/>
        <w:spacing w:before="0" w:beforeAutospacing="0" w:after="0" w:afterAutospacing="0"/>
        <w:jc w:val="both"/>
        <w:rPr>
          <w:sz w:val="28"/>
          <w:szCs w:val="28"/>
        </w:rPr>
      </w:pPr>
      <w:r>
        <w:rPr>
          <w:sz w:val="28"/>
          <w:szCs w:val="28"/>
        </w:rPr>
        <w:t>- сформирована дефектная ведомость для составления сметы на проведение капитального ремонта спортивного зала МКОУ «Третьяковская СОШ» в рамках партийного проекта «Единой России»  «Создание условий для занятий физической культурой и спортом в малых городах и сельской местности»</w:t>
      </w:r>
      <w:r w:rsidR="00F2289E">
        <w:rPr>
          <w:sz w:val="28"/>
          <w:szCs w:val="28"/>
        </w:rPr>
        <w:t xml:space="preserve"> на 2022г. на сумму 3,6 млн</w:t>
      </w:r>
      <w:proofErr w:type="gramStart"/>
      <w:r w:rsidR="00F2289E">
        <w:rPr>
          <w:sz w:val="28"/>
          <w:szCs w:val="28"/>
        </w:rPr>
        <w:t>.р</w:t>
      </w:r>
      <w:proofErr w:type="gramEnd"/>
      <w:r w:rsidR="00F2289E">
        <w:rPr>
          <w:sz w:val="28"/>
          <w:szCs w:val="28"/>
        </w:rPr>
        <w:t>уб.</w:t>
      </w:r>
    </w:p>
    <w:p w:rsidR="001B746A" w:rsidRPr="00832CB4" w:rsidRDefault="001B746A" w:rsidP="0006729B">
      <w:pPr>
        <w:pStyle w:val="s1"/>
        <w:spacing w:before="0" w:beforeAutospacing="0" w:after="0" w:afterAutospacing="0"/>
        <w:jc w:val="both"/>
        <w:rPr>
          <w:sz w:val="28"/>
          <w:szCs w:val="28"/>
        </w:rPr>
      </w:pPr>
      <w:r>
        <w:rPr>
          <w:sz w:val="28"/>
          <w:szCs w:val="28"/>
        </w:rPr>
        <w:t xml:space="preserve">- заключены контракты на поставку котельного оборудования для </w:t>
      </w:r>
      <w:proofErr w:type="spellStart"/>
      <w:r>
        <w:rPr>
          <w:sz w:val="28"/>
          <w:szCs w:val="28"/>
        </w:rPr>
        <w:t>Новоалейской</w:t>
      </w:r>
      <w:proofErr w:type="spellEnd"/>
      <w:r>
        <w:rPr>
          <w:sz w:val="28"/>
          <w:szCs w:val="28"/>
        </w:rPr>
        <w:t xml:space="preserve"> и </w:t>
      </w:r>
      <w:proofErr w:type="spellStart"/>
      <w:r>
        <w:rPr>
          <w:sz w:val="28"/>
          <w:szCs w:val="28"/>
        </w:rPr>
        <w:t>Первокаменской</w:t>
      </w:r>
      <w:proofErr w:type="spellEnd"/>
      <w:r>
        <w:rPr>
          <w:sz w:val="28"/>
          <w:szCs w:val="28"/>
        </w:rPr>
        <w:t xml:space="preserve"> СОШ, на сумму</w:t>
      </w:r>
      <w:r w:rsidR="00B937EF">
        <w:rPr>
          <w:sz w:val="28"/>
          <w:szCs w:val="28"/>
        </w:rPr>
        <w:t xml:space="preserve"> 807,2</w:t>
      </w:r>
      <w:r w:rsidR="004D1759">
        <w:rPr>
          <w:sz w:val="28"/>
          <w:szCs w:val="28"/>
        </w:rPr>
        <w:t xml:space="preserve"> т.р.</w:t>
      </w:r>
      <w:r>
        <w:rPr>
          <w:sz w:val="28"/>
          <w:szCs w:val="28"/>
        </w:rPr>
        <w:t xml:space="preserve"> </w:t>
      </w:r>
      <w:r w:rsidR="004D1759">
        <w:rPr>
          <w:sz w:val="28"/>
          <w:szCs w:val="28"/>
        </w:rPr>
        <w:t>(</w:t>
      </w:r>
      <w:r w:rsidR="000D49D3">
        <w:rPr>
          <w:sz w:val="28"/>
          <w:szCs w:val="28"/>
        </w:rPr>
        <w:t>469,4т</w:t>
      </w:r>
      <w:proofErr w:type="gramStart"/>
      <w:r w:rsidR="000D49D3">
        <w:rPr>
          <w:sz w:val="28"/>
          <w:szCs w:val="28"/>
        </w:rPr>
        <w:t>.р</w:t>
      </w:r>
      <w:proofErr w:type="gramEnd"/>
      <w:r w:rsidR="000D49D3">
        <w:rPr>
          <w:sz w:val="28"/>
          <w:szCs w:val="28"/>
        </w:rPr>
        <w:t xml:space="preserve">уб.- и </w:t>
      </w:r>
      <w:r>
        <w:rPr>
          <w:sz w:val="28"/>
          <w:szCs w:val="28"/>
        </w:rPr>
        <w:t>337</w:t>
      </w:r>
      <w:r w:rsidR="00B937EF">
        <w:rPr>
          <w:sz w:val="28"/>
          <w:szCs w:val="28"/>
        </w:rPr>
        <w:t>,9</w:t>
      </w:r>
      <w:r w:rsidR="000D49D3">
        <w:rPr>
          <w:sz w:val="28"/>
          <w:szCs w:val="28"/>
        </w:rPr>
        <w:t xml:space="preserve"> т.руб.,</w:t>
      </w:r>
      <w:r w:rsidR="00B937EF">
        <w:rPr>
          <w:sz w:val="28"/>
          <w:szCs w:val="28"/>
        </w:rPr>
        <w:t xml:space="preserve"> средств</w:t>
      </w:r>
      <w:r w:rsidR="00396E3A">
        <w:rPr>
          <w:sz w:val="28"/>
          <w:szCs w:val="28"/>
        </w:rPr>
        <w:t>а</w:t>
      </w:r>
      <w:r w:rsidR="00B937EF">
        <w:rPr>
          <w:sz w:val="28"/>
          <w:szCs w:val="28"/>
        </w:rPr>
        <w:t xml:space="preserve"> краевого бюджета</w:t>
      </w:r>
      <w:r w:rsidR="00396E3A">
        <w:rPr>
          <w:sz w:val="28"/>
          <w:szCs w:val="28"/>
        </w:rPr>
        <w:t>)</w:t>
      </w:r>
      <w:r w:rsidR="00B937EF">
        <w:rPr>
          <w:sz w:val="28"/>
          <w:szCs w:val="28"/>
        </w:rPr>
        <w:t>.</w:t>
      </w:r>
    </w:p>
    <w:p w:rsidR="00EA666E" w:rsidRPr="00832CB4" w:rsidRDefault="00EA666E" w:rsidP="00714304">
      <w:pPr>
        <w:pStyle w:val="s1"/>
        <w:spacing w:before="0" w:beforeAutospacing="0" w:after="0" w:afterAutospacing="0" w:line="240" w:lineRule="exact"/>
        <w:jc w:val="both"/>
        <w:rPr>
          <w:sz w:val="28"/>
          <w:szCs w:val="28"/>
        </w:rPr>
      </w:pPr>
    </w:p>
    <w:p w:rsidR="00EA666E" w:rsidRPr="001B746A" w:rsidRDefault="00EA666E" w:rsidP="008D1E04">
      <w:pPr>
        <w:pStyle w:val="s1"/>
        <w:spacing w:before="0" w:beforeAutospacing="0" w:after="0" w:afterAutospacing="0"/>
        <w:jc w:val="center"/>
        <w:rPr>
          <w:b/>
          <w:sz w:val="28"/>
          <w:szCs w:val="28"/>
        </w:rPr>
      </w:pPr>
      <w:r w:rsidRPr="001B746A">
        <w:rPr>
          <w:b/>
          <w:sz w:val="28"/>
          <w:szCs w:val="28"/>
        </w:rPr>
        <w:t>Средства местного бюджета:</w:t>
      </w:r>
    </w:p>
    <w:p w:rsidR="00F2289E" w:rsidRPr="00832CB4" w:rsidRDefault="00F2289E" w:rsidP="008D1E04">
      <w:pPr>
        <w:pStyle w:val="s1"/>
        <w:spacing w:before="0" w:beforeAutospacing="0" w:after="0" w:afterAutospacing="0"/>
        <w:jc w:val="both"/>
        <w:rPr>
          <w:sz w:val="28"/>
          <w:szCs w:val="28"/>
        </w:rPr>
      </w:pPr>
      <w:r>
        <w:rPr>
          <w:sz w:val="28"/>
          <w:szCs w:val="28"/>
        </w:rPr>
        <w:t>- получено положительное заключение на  ПСД МКОУ «Староалейская СОШ №1» и сметы МКОУ «</w:t>
      </w:r>
      <w:proofErr w:type="gramStart"/>
      <w:r>
        <w:rPr>
          <w:sz w:val="28"/>
          <w:szCs w:val="28"/>
        </w:rPr>
        <w:t>Садовая</w:t>
      </w:r>
      <w:proofErr w:type="gramEnd"/>
      <w:r>
        <w:rPr>
          <w:sz w:val="28"/>
          <w:szCs w:val="28"/>
        </w:rPr>
        <w:t xml:space="preserve"> СОШ» для проведения капитальных ремонтов зданий.</w:t>
      </w:r>
    </w:p>
    <w:p w:rsidR="00EA666E" w:rsidRPr="00832CB4" w:rsidRDefault="001B746A" w:rsidP="008D1E04">
      <w:pPr>
        <w:pStyle w:val="s1"/>
        <w:spacing w:before="0" w:beforeAutospacing="0" w:after="0" w:afterAutospacing="0"/>
        <w:jc w:val="both"/>
        <w:rPr>
          <w:sz w:val="28"/>
          <w:szCs w:val="28"/>
        </w:rPr>
      </w:pPr>
      <w:r>
        <w:rPr>
          <w:sz w:val="28"/>
          <w:szCs w:val="28"/>
        </w:rPr>
        <w:t>- проведен р</w:t>
      </w:r>
      <w:r w:rsidR="00EA666E" w:rsidRPr="00832CB4">
        <w:rPr>
          <w:sz w:val="28"/>
          <w:szCs w:val="28"/>
        </w:rPr>
        <w:t xml:space="preserve">емонт кровли на спортивном зале Шипунихинской СОШ, филиал МКОУ «Первокаменская СОШ» на сумму </w:t>
      </w:r>
      <w:r w:rsidR="008D1E04">
        <w:rPr>
          <w:sz w:val="28"/>
          <w:szCs w:val="28"/>
        </w:rPr>
        <w:t xml:space="preserve">около </w:t>
      </w:r>
      <w:r w:rsidR="00EA666E" w:rsidRPr="00832CB4">
        <w:rPr>
          <w:sz w:val="28"/>
          <w:szCs w:val="28"/>
        </w:rPr>
        <w:t>600 тыс</w:t>
      </w:r>
      <w:proofErr w:type="gramStart"/>
      <w:r w:rsidR="00EA666E" w:rsidRPr="00832CB4">
        <w:rPr>
          <w:sz w:val="28"/>
          <w:szCs w:val="28"/>
        </w:rPr>
        <w:t>.р</w:t>
      </w:r>
      <w:proofErr w:type="gramEnd"/>
      <w:r w:rsidR="00EA666E" w:rsidRPr="00832CB4">
        <w:rPr>
          <w:sz w:val="28"/>
          <w:szCs w:val="28"/>
        </w:rPr>
        <w:t>уб.</w:t>
      </w:r>
    </w:p>
    <w:p w:rsidR="00EA666E" w:rsidRPr="00832CB4" w:rsidRDefault="00D673FE" w:rsidP="008D1E04">
      <w:pPr>
        <w:pStyle w:val="s1"/>
        <w:spacing w:before="0" w:beforeAutospacing="0" w:after="0" w:afterAutospacing="0"/>
        <w:jc w:val="both"/>
        <w:rPr>
          <w:sz w:val="28"/>
          <w:szCs w:val="28"/>
        </w:rPr>
      </w:pPr>
      <w:r w:rsidRPr="00832CB4">
        <w:rPr>
          <w:sz w:val="28"/>
          <w:szCs w:val="28"/>
        </w:rPr>
        <w:t xml:space="preserve"> -</w:t>
      </w:r>
      <w:r w:rsidR="001B746A">
        <w:rPr>
          <w:sz w:val="28"/>
          <w:szCs w:val="28"/>
        </w:rPr>
        <w:t>проведен р</w:t>
      </w:r>
      <w:r w:rsidR="00EA666E" w:rsidRPr="00832CB4">
        <w:rPr>
          <w:sz w:val="28"/>
          <w:szCs w:val="28"/>
        </w:rPr>
        <w:t>емонт тепло</w:t>
      </w:r>
      <w:r w:rsidR="00E871C9">
        <w:rPr>
          <w:sz w:val="28"/>
          <w:szCs w:val="28"/>
        </w:rPr>
        <w:t>-</w:t>
      </w:r>
      <w:r w:rsidR="00EA666E" w:rsidRPr="00832CB4">
        <w:rPr>
          <w:sz w:val="28"/>
          <w:szCs w:val="28"/>
        </w:rPr>
        <w:t xml:space="preserve"> и водоснабжения подвального помещения здания дошкольной группы Михайловской СОШ филиал МКОУ </w:t>
      </w:r>
      <w:r w:rsidR="00363912">
        <w:rPr>
          <w:sz w:val="28"/>
          <w:szCs w:val="28"/>
        </w:rPr>
        <w:t>«Третьяковская СОШ» на сумму 398,2</w:t>
      </w:r>
      <w:r w:rsidR="00EA666E" w:rsidRPr="00832CB4">
        <w:rPr>
          <w:sz w:val="28"/>
          <w:szCs w:val="28"/>
        </w:rPr>
        <w:t xml:space="preserve"> тыс</w:t>
      </w:r>
      <w:proofErr w:type="gramStart"/>
      <w:r w:rsidR="00EA666E" w:rsidRPr="00832CB4">
        <w:rPr>
          <w:sz w:val="28"/>
          <w:szCs w:val="28"/>
        </w:rPr>
        <w:t>.р</w:t>
      </w:r>
      <w:proofErr w:type="gramEnd"/>
      <w:r w:rsidR="00EA666E" w:rsidRPr="00832CB4">
        <w:rPr>
          <w:sz w:val="28"/>
          <w:szCs w:val="28"/>
        </w:rPr>
        <w:t>уб.</w:t>
      </w:r>
    </w:p>
    <w:p w:rsidR="00363912" w:rsidRDefault="001B746A" w:rsidP="008D1E04">
      <w:pPr>
        <w:pStyle w:val="s1"/>
        <w:spacing w:before="0" w:beforeAutospacing="0" w:after="0" w:afterAutospacing="0"/>
        <w:jc w:val="both"/>
        <w:rPr>
          <w:sz w:val="28"/>
          <w:szCs w:val="28"/>
        </w:rPr>
      </w:pPr>
      <w:r>
        <w:rPr>
          <w:sz w:val="28"/>
          <w:szCs w:val="28"/>
        </w:rPr>
        <w:t>- проведен р</w:t>
      </w:r>
      <w:r w:rsidR="00363912">
        <w:rPr>
          <w:sz w:val="28"/>
          <w:szCs w:val="28"/>
        </w:rPr>
        <w:t>емонт канализации столовой МКОУ «</w:t>
      </w:r>
      <w:proofErr w:type="gramStart"/>
      <w:r w:rsidR="00363912">
        <w:rPr>
          <w:sz w:val="28"/>
          <w:szCs w:val="28"/>
        </w:rPr>
        <w:t>Екатерининская</w:t>
      </w:r>
      <w:proofErr w:type="gramEnd"/>
      <w:r w:rsidR="00363912">
        <w:rPr>
          <w:sz w:val="28"/>
          <w:szCs w:val="28"/>
        </w:rPr>
        <w:t xml:space="preserve"> СОШ» на сумму 42</w:t>
      </w:r>
      <w:r w:rsidR="008D1E04">
        <w:rPr>
          <w:sz w:val="28"/>
          <w:szCs w:val="28"/>
        </w:rPr>
        <w:t>,6</w:t>
      </w:r>
      <w:r w:rsidR="00363912">
        <w:rPr>
          <w:sz w:val="28"/>
          <w:szCs w:val="28"/>
        </w:rPr>
        <w:t xml:space="preserve"> руб.</w:t>
      </w:r>
    </w:p>
    <w:p w:rsidR="00D673FE" w:rsidRPr="00832CB4" w:rsidRDefault="001B746A" w:rsidP="008D1E04">
      <w:pPr>
        <w:pStyle w:val="s1"/>
        <w:spacing w:before="0" w:beforeAutospacing="0" w:after="0" w:afterAutospacing="0"/>
        <w:jc w:val="both"/>
        <w:rPr>
          <w:sz w:val="28"/>
          <w:szCs w:val="28"/>
        </w:rPr>
      </w:pPr>
      <w:r>
        <w:rPr>
          <w:sz w:val="28"/>
          <w:szCs w:val="28"/>
        </w:rPr>
        <w:t>- д</w:t>
      </w:r>
      <w:r w:rsidR="00D673FE" w:rsidRPr="00832CB4">
        <w:rPr>
          <w:sz w:val="28"/>
          <w:szCs w:val="28"/>
        </w:rPr>
        <w:t>ля укрепления материально-технической базы образовательных учреждений приобретено следующее</w:t>
      </w:r>
      <w:r w:rsidR="00A5142A" w:rsidRPr="00832CB4">
        <w:rPr>
          <w:sz w:val="28"/>
          <w:szCs w:val="28"/>
        </w:rPr>
        <w:t xml:space="preserve">: по предписаниям </w:t>
      </w:r>
      <w:proofErr w:type="spellStart"/>
      <w:r w:rsidR="00A5142A" w:rsidRPr="00832CB4">
        <w:rPr>
          <w:sz w:val="28"/>
          <w:szCs w:val="28"/>
        </w:rPr>
        <w:t>Роспотребнадзора</w:t>
      </w:r>
      <w:proofErr w:type="spellEnd"/>
      <w:r w:rsidR="00A5142A" w:rsidRPr="00832CB4">
        <w:rPr>
          <w:sz w:val="28"/>
          <w:szCs w:val="28"/>
        </w:rPr>
        <w:t xml:space="preserve"> в школьные столовые кухонный инвентарь, для выполнения противоэпидемических мероприятий </w:t>
      </w:r>
      <w:proofErr w:type="spellStart"/>
      <w:r w:rsidR="00A5142A" w:rsidRPr="00832CB4">
        <w:rPr>
          <w:sz w:val="28"/>
          <w:szCs w:val="28"/>
        </w:rPr>
        <w:t>дезсредства</w:t>
      </w:r>
      <w:proofErr w:type="spellEnd"/>
      <w:r w:rsidR="00A5142A" w:rsidRPr="00832CB4">
        <w:rPr>
          <w:sz w:val="28"/>
          <w:szCs w:val="28"/>
        </w:rPr>
        <w:t>.</w:t>
      </w:r>
    </w:p>
    <w:p w:rsidR="001B746A" w:rsidRDefault="001B746A" w:rsidP="008D1E04">
      <w:pPr>
        <w:pStyle w:val="s1"/>
        <w:spacing w:before="0" w:beforeAutospacing="0" w:after="0" w:afterAutospacing="0"/>
        <w:jc w:val="both"/>
        <w:rPr>
          <w:sz w:val="28"/>
          <w:szCs w:val="28"/>
        </w:rPr>
      </w:pPr>
      <w:r>
        <w:rPr>
          <w:sz w:val="28"/>
          <w:szCs w:val="28"/>
        </w:rPr>
        <w:t>- в рамках подготовки к новому отопительному сезону</w:t>
      </w:r>
      <w:r w:rsidR="00E871C9">
        <w:rPr>
          <w:sz w:val="28"/>
          <w:szCs w:val="28"/>
        </w:rPr>
        <w:t xml:space="preserve"> затрачено  около 100,0 т.руб.(н</w:t>
      </w:r>
      <w:r>
        <w:rPr>
          <w:sz w:val="28"/>
          <w:szCs w:val="28"/>
        </w:rPr>
        <w:t xml:space="preserve">асос в </w:t>
      </w:r>
      <w:proofErr w:type="spellStart"/>
      <w:r>
        <w:rPr>
          <w:sz w:val="28"/>
          <w:szCs w:val="28"/>
        </w:rPr>
        <w:t>П-каменскую</w:t>
      </w:r>
      <w:proofErr w:type="spellEnd"/>
      <w:r>
        <w:rPr>
          <w:sz w:val="28"/>
          <w:szCs w:val="28"/>
        </w:rPr>
        <w:t xml:space="preserve"> СОШ, Новоалейская СОШ, д.с</w:t>
      </w:r>
      <w:proofErr w:type="gramStart"/>
      <w:r>
        <w:rPr>
          <w:sz w:val="28"/>
          <w:szCs w:val="28"/>
        </w:rPr>
        <w:t>.Р</w:t>
      </w:r>
      <w:proofErr w:type="gramEnd"/>
      <w:r>
        <w:rPr>
          <w:sz w:val="28"/>
          <w:szCs w:val="28"/>
        </w:rPr>
        <w:t>осинка, колосники в П-майскую СОШ</w:t>
      </w:r>
      <w:r w:rsidR="00C07378">
        <w:rPr>
          <w:sz w:val="28"/>
          <w:szCs w:val="28"/>
        </w:rPr>
        <w:t>, Михайловская СОШ</w:t>
      </w:r>
      <w:r w:rsidR="00755999">
        <w:rPr>
          <w:sz w:val="28"/>
          <w:szCs w:val="28"/>
        </w:rPr>
        <w:t>)</w:t>
      </w:r>
    </w:p>
    <w:p w:rsidR="00755999" w:rsidRDefault="00755999" w:rsidP="008D1E04">
      <w:pPr>
        <w:pStyle w:val="s1"/>
        <w:spacing w:before="0" w:beforeAutospacing="0" w:after="0" w:afterAutospacing="0"/>
        <w:jc w:val="both"/>
        <w:rPr>
          <w:sz w:val="28"/>
          <w:szCs w:val="28"/>
        </w:rPr>
      </w:pPr>
      <w:r>
        <w:rPr>
          <w:sz w:val="28"/>
          <w:szCs w:val="28"/>
        </w:rPr>
        <w:t xml:space="preserve">- отопление Корболихинская СОШ 667,6 </w:t>
      </w:r>
      <w:proofErr w:type="spellStart"/>
      <w:r>
        <w:rPr>
          <w:sz w:val="28"/>
          <w:szCs w:val="28"/>
        </w:rPr>
        <w:t>т</w:t>
      </w:r>
      <w:proofErr w:type="gramStart"/>
      <w:r>
        <w:rPr>
          <w:sz w:val="28"/>
          <w:szCs w:val="28"/>
        </w:rPr>
        <w:t>.р</w:t>
      </w:r>
      <w:proofErr w:type="gramEnd"/>
      <w:r>
        <w:rPr>
          <w:sz w:val="28"/>
          <w:szCs w:val="28"/>
        </w:rPr>
        <w:t>уб</w:t>
      </w:r>
      <w:proofErr w:type="spellEnd"/>
      <w:r>
        <w:rPr>
          <w:sz w:val="28"/>
          <w:szCs w:val="28"/>
        </w:rPr>
        <w:t xml:space="preserve"> (.затраты неучтенные в смете, удорожание материалов)</w:t>
      </w:r>
      <w:r w:rsidR="00AF40B5">
        <w:rPr>
          <w:sz w:val="28"/>
          <w:szCs w:val="28"/>
        </w:rPr>
        <w:t>.</w:t>
      </w:r>
    </w:p>
    <w:p w:rsidR="00755999" w:rsidRDefault="00755999" w:rsidP="008D1E04">
      <w:pPr>
        <w:pStyle w:val="s1"/>
        <w:spacing w:before="0" w:beforeAutospacing="0" w:after="0" w:afterAutospacing="0"/>
        <w:jc w:val="both"/>
        <w:rPr>
          <w:sz w:val="28"/>
          <w:szCs w:val="28"/>
        </w:rPr>
      </w:pPr>
      <w:r>
        <w:rPr>
          <w:sz w:val="28"/>
          <w:szCs w:val="28"/>
        </w:rPr>
        <w:t xml:space="preserve">-пропитка чердачных конструкций дошкольных учреждений, перезарядка огнетушителей, </w:t>
      </w:r>
      <w:proofErr w:type="spellStart"/>
      <w:r>
        <w:rPr>
          <w:sz w:val="28"/>
          <w:szCs w:val="28"/>
        </w:rPr>
        <w:t>энергодиагностические</w:t>
      </w:r>
      <w:proofErr w:type="spellEnd"/>
      <w:r>
        <w:rPr>
          <w:sz w:val="28"/>
          <w:szCs w:val="28"/>
        </w:rPr>
        <w:t xml:space="preserve"> испытания 200,0 тыс</w:t>
      </w:r>
      <w:proofErr w:type="gramStart"/>
      <w:r>
        <w:rPr>
          <w:sz w:val="28"/>
          <w:szCs w:val="28"/>
        </w:rPr>
        <w:t>.р</w:t>
      </w:r>
      <w:proofErr w:type="gramEnd"/>
      <w:r>
        <w:rPr>
          <w:sz w:val="28"/>
          <w:szCs w:val="28"/>
        </w:rPr>
        <w:t>уб.</w:t>
      </w:r>
    </w:p>
    <w:p w:rsidR="00E871C9" w:rsidRDefault="00E871C9" w:rsidP="00714304">
      <w:pPr>
        <w:pStyle w:val="s1"/>
        <w:spacing w:before="0" w:beforeAutospacing="0" w:after="0" w:afterAutospacing="0" w:line="240" w:lineRule="exact"/>
        <w:jc w:val="both"/>
        <w:rPr>
          <w:sz w:val="28"/>
          <w:szCs w:val="28"/>
        </w:rPr>
      </w:pPr>
    </w:p>
    <w:p w:rsidR="007048FA" w:rsidRPr="00832CB4" w:rsidRDefault="007048FA" w:rsidP="00E871C9">
      <w:pPr>
        <w:spacing w:after="0" w:line="240" w:lineRule="auto"/>
        <w:ind w:firstLine="709"/>
        <w:jc w:val="center"/>
        <w:rPr>
          <w:rFonts w:ascii="Times New Roman" w:hAnsi="Times New Roman" w:cs="Times New Roman"/>
          <w:b/>
          <w:color w:val="FF0000"/>
          <w:sz w:val="28"/>
          <w:szCs w:val="28"/>
        </w:rPr>
      </w:pPr>
      <w:r w:rsidRPr="00832CB4">
        <w:rPr>
          <w:rFonts w:ascii="Times New Roman" w:hAnsi="Times New Roman" w:cs="Times New Roman"/>
          <w:b/>
          <w:sz w:val="28"/>
          <w:szCs w:val="28"/>
        </w:rPr>
        <w:t>П</w:t>
      </w:r>
      <w:r w:rsidR="00714304" w:rsidRPr="00832CB4">
        <w:rPr>
          <w:rFonts w:ascii="Times New Roman" w:hAnsi="Times New Roman" w:cs="Times New Roman"/>
          <w:b/>
          <w:sz w:val="28"/>
          <w:szCs w:val="28"/>
        </w:rPr>
        <w:t>одпрограмма 7 «Защита прав и интересов детей-сирот и детей, оставшихся без попечения родителей на 2021-2024 годы»</w:t>
      </w:r>
    </w:p>
    <w:p w:rsidR="006A1856" w:rsidRPr="00832CB4" w:rsidRDefault="006A1856" w:rsidP="00714304">
      <w:pPr>
        <w:spacing w:after="0" w:line="240" w:lineRule="auto"/>
        <w:ind w:firstLine="709"/>
        <w:jc w:val="both"/>
        <w:rPr>
          <w:rFonts w:ascii="Times New Roman" w:hAnsi="Times New Roman" w:cs="Times New Roman"/>
          <w:color w:val="FF0000"/>
          <w:sz w:val="28"/>
          <w:szCs w:val="28"/>
        </w:rPr>
      </w:pPr>
    </w:p>
    <w:p w:rsidR="00755999" w:rsidRDefault="00832CB4" w:rsidP="00755999">
      <w:pPr>
        <w:spacing w:after="0" w:line="240" w:lineRule="auto"/>
        <w:jc w:val="both"/>
        <w:rPr>
          <w:rFonts w:ascii="Times New Roman" w:hAnsi="Times New Roman" w:cs="Times New Roman"/>
          <w:b/>
          <w:sz w:val="28"/>
          <w:szCs w:val="28"/>
        </w:rPr>
      </w:pPr>
      <w:r w:rsidRPr="00755999">
        <w:rPr>
          <w:rFonts w:ascii="Times New Roman" w:hAnsi="Times New Roman" w:cs="Times New Roman"/>
          <w:b/>
          <w:sz w:val="28"/>
          <w:szCs w:val="28"/>
        </w:rPr>
        <w:t>Задачи:</w:t>
      </w:r>
    </w:p>
    <w:p w:rsidR="00832CB4" w:rsidRPr="00755999" w:rsidRDefault="00832CB4" w:rsidP="00755999">
      <w:pPr>
        <w:spacing w:after="0" w:line="240" w:lineRule="auto"/>
        <w:jc w:val="both"/>
        <w:rPr>
          <w:rFonts w:ascii="Times New Roman" w:hAnsi="Times New Roman" w:cs="Times New Roman"/>
          <w:b/>
          <w:sz w:val="28"/>
          <w:szCs w:val="28"/>
        </w:rPr>
      </w:pPr>
      <w:r w:rsidRPr="00832CB4">
        <w:rPr>
          <w:rFonts w:ascii="Times New Roman" w:hAnsi="Times New Roman" w:cs="Times New Roman"/>
          <w:sz w:val="28"/>
          <w:szCs w:val="28"/>
        </w:rPr>
        <w:t>1</w:t>
      </w:r>
      <w:r w:rsidRPr="00832CB4">
        <w:rPr>
          <w:rFonts w:ascii="Times New Roman" w:hAnsi="Times New Roman" w:cs="Times New Roman"/>
          <w:b/>
          <w:sz w:val="28"/>
          <w:szCs w:val="28"/>
        </w:rPr>
        <w:t xml:space="preserve">. </w:t>
      </w:r>
      <w:r w:rsidRPr="00832CB4">
        <w:rPr>
          <w:rFonts w:ascii="Times New Roman" w:hAnsi="Times New Roman" w:cs="Times New Roman"/>
          <w:sz w:val="28"/>
          <w:szCs w:val="28"/>
        </w:rPr>
        <w:t>Укрепление кадрового потенциала органов опеки и попечительства</w:t>
      </w:r>
      <w:r w:rsidR="00755999">
        <w:rPr>
          <w:rFonts w:ascii="Times New Roman" w:hAnsi="Times New Roman" w:cs="Times New Roman"/>
          <w:sz w:val="28"/>
          <w:szCs w:val="28"/>
        </w:rPr>
        <w:t>.</w:t>
      </w:r>
    </w:p>
    <w:p w:rsidR="00832CB4" w:rsidRPr="00832CB4" w:rsidRDefault="00832CB4" w:rsidP="00755999">
      <w:pPr>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2.Содействие семейному устройству детей-сирот и детей, оставшихся без попечения родителей, и укреплению замещающих семей</w:t>
      </w:r>
      <w:r w:rsidR="00755999">
        <w:rPr>
          <w:rFonts w:ascii="Times New Roman" w:hAnsi="Times New Roman" w:cs="Times New Roman"/>
          <w:sz w:val="28"/>
          <w:szCs w:val="28"/>
        </w:rPr>
        <w:t>.</w:t>
      </w:r>
    </w:p>
    <w:p w:rsidR="00DD7522" w:rsidRPr="00755999" w:rsidRDefault="00DD7522" w:rsidP="00DD7522">
      <w:pPr>
        <w:pStyle w:val="a3"/>
        <w:jc w:val="both"/>
        <w:rPr>
          <w:b/>
          <w:sz w:val="28"/>
          <w:szCs w:val="28"/>
        </w:rPr>
      </w:pPr>
      <w:r w:rsidRPr="00755999">
        <w:rPr>
          <w:b/>
          <w:sz w:val="28"/>
          <w:szCs w:val="28"/>
        </w:rPr>
        <w:lastRenderedPageBreak/>
        <w:t>Результаты реализации подпрограммы в 2021г.</w:t>
      </w:r>
    </w:p>
    <w:p w:rsidR="00832CB4" w:rsidRPr="007F6AC7" w:rsidRDefault="00832CB4" w:rsidP="00755999">
      <w:pPr>
        <w:spacing w:after="0" w:line="240" w:lineRule="auto"/>
        <w:jc w:val="both"/>
        <w:rPr>
          <w:rFonts w:ascii="Times New Roman" w:hAnsi="Times New Roman" w:cs="Times New Roman"/>
          <w:color w:val="FF0000"/>
          <w:sz w:val="28"/>
          <w:szCs w:val="28"/>
        </w:rPr>
      </w:pPr>
      <w:r w:rsidRPr="00832CB4">
        <w:rPr>
          <w:rFonts w:ascii="Times New Roman" w:hAnsi="Times New Roman" w:cs="Times New Roman"/>
          <w:sz w:val="28"/>
          <w:szCs w:val="28"/>
        </w:rPr>
        <w:t>- 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100 %;</w:t>
      </w:r>
      <w:r w:rsidR="007F6AC7" w:rsidRPr="00755999">
        <w:rPr>
          <w:rFonts w:ascii="Times New Roman" w:hAnsi="Times New Roman" w:cs="Times New Roman"/>
          <w:sz w:val="28"/>
          <w:szCs w:val="28"/>
        </w:rPr>
        <w:t>факт 100%</w:t>
      </w:r>
    </w:p>
    <w:p w:rsidR="00832CB4" w:rsidRPr="00755999" w:rsidRDefault="00832CB4" w:rsidP="00755999">
      <w:pPr>
        <w:widowControl w:val="0"/>
        <w:autoSpaceDE w:val="0"/>
        <w:autoSpaceDN w:val="0"/>
        <w:adjustRightInd w:val="0"/>
        <w:spacing w:after="0" w:line="240" w:lineRule="auto"/>
        <w:jc w:val="both"/>
        <w:rPr>
          <w:rFonts w:ascii="Times New Roman" w:hAnsi="Times New Roman" w:cs="Times New Roman"/>
          <w:sz w:val="28"/>
          <w:szCs w:val="28"/>
        </w:rPr>
      </w:pPr>
      <w:r w:rsidRPr="00832CB4">
        <w:rPr>
          <w:rFonts w:ascii="Times New Roman" w:hAnsi="Times New Roman" w:cs="Times New Roman"/>
          <w:sz w:val="28"/>
          <w:szCs w:val="28"/>
        </w:rPr>
        <w:t>-увеличение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100 %.</w:t>
      </w:r>
      <w:r w:rsidR="007F6AC7" w:rsidRPr="00755999">
        <w:rPr>
          <w:rFonts w:ascii="Times New Roman" w:hAnsi="Times New Roman" w:cs="Times New Roman"/>
          <w:sz w:val="28"/>
          <w:szCs w:val="28"/>
        </w:rPr>
        <w:t>Факт 0%</w:t>
      </w:r>
      <w:r w:rsidR="00755999">
        <w:rPr>
          <w:rFonts w:ascii="Times New Roman" w:hAnsi="Times New Roman" w:cs="Times New Roman"/>
          <w:sz w:val="28"/>
          <w:szCs w:val="28"/>
        </w:rPr>
        <w:t>.</w:t>
      </w:r>
    </w:p>
    <w:p w:rsidR="00D913FA" w:rsidRPr="00832CB4" w:rsidRDefault="00D913FA" w:rsidP="00C91FEE">
      <w:pPr>
        <w:pStyle w:val="a3"/>
        <w:spacing w:beforeLines="20"/>
        <w:jc w:val="center"/>
        <w:rPr>
          <w:sz w:val="28"/>
          <w:szCs w:val="28"/>
        </w:rPr>
      </w:pPr>
      <w:r w:rsidRPr="00832CB4">
        <w:rPr>
          <w:b/>
          <w:sz w:val="28"/>
          <w:szCs w:val="28"/>
        </w:rPr>
        <w:t>Финансирование программы</w:t>
      </w:r>
      <w:r w:rsidRPr="00832CB4">
        <w:rPr>
          <w:sz w:val="28"/>
          <w:szCs w:val="28"/>
        </w:rPr>
        <w:t>:</w:t>
      </w:r>
    </w:p>
    <w:p w:rsidR="00D913FA" w:rsidRPr="00832CB4" w:rsidRDefault="00D913FA" w:rsidP="00C91FEE">
      <w:pPr>
        <w:pStyle w:val="a3"/>
        <w:spacing w:beforeLines="20"/>
        <w:jc w:val="both"/>
        <w:rPr>
          <w:sz w:val="28"/>
          <w:szCs w:val="28"/>
        </w:rPr>
      </w:pPr>
      <w:r w:rsidRPr="00832CB4">
        <w:rPr>
          <w:sz w:val="28"/>
          <w:szCs w:val="28"/>
        </w:rPr>
        <w:t>общий объем финансового обеспечения муниципальной программы Третьяковского района «Развитие образования в Третьяковском районе на 2021-2024 годы» (далее – «программа») составляет</w:t>
      </w:r>
      <w:r w:rsidR="00C82180">
        <w:rPr>
          <w:sz w:val="28"/>
          <w:szCs w:val="28"/>
        </w:rPr>
        <w:t xml:space="preserve"> </w:t>
      </w:r>
      <w:r w:rsidRPr="00832CB4">
        <w:rPr>
          <w:sz w:val="28"/>
          <w:szCs w:val="28"/>
        </w:rPr>
        <w:t>1053123,0тыс. рублей, в том числе по годам:</w:t>
      </w:r>
    </w:p>
    <w:p w:rsidR="003C5181" w:rsidRPr="00595450" w:rsidRDefault="003C5181" w:rsidP="003C5181">
      <w:pPr>
        <w:spacing w:beforeLines="20"/>
        <w:ind w:firstLine="12"/>
        <w:jc w:val="both"/>
        <w:rPr>
          <w:rFonts w:ascii="Times New Roman" w:hAnsi="Times New Roman" w:cs="Times New Roman"/>
          <w:sz w:val="28"/>
          <w:szCs w:val="28"/>
        </w:rPr>
      </w:pPr>
      <w:r w:rsidRPr="00595450">
        <w:rPr>
          <w:rFonts w:ascii="Times New Roman" w:hAnsi="Times New Roman" w:cs="Times New Roman"/>
          <w:sz w:val="28"/>
          <w:szCs w:val="28"/>
        </w:rPr>
        <w:t xml:space="preserve">2021 год – план </w:t>
      </w:r>
      <w:r w:rsidR="00595450" w:rsidRPr="00595450">
        <w:rPr>
          <w:rFonts w:ascii="Times New Roman" w:hAnsi="Times New Roman" w:cs="Times New Roman"/>
          <w:sz w:val="28"/>
          <w:szCs w:val="28"/>
        </w:rPr>
        <w:t>201148,4</w:t>
      </w:r>
      <w:r w:rsidRPr="00595450">
        <w:rPr>
          <w:rFonts w:ascii="Times New Roman" w:hAnsi="Times New Roman" w:cs="Times New Roman"/>
          <w:sz w:val="28"/>
          <w:szCs w:val="28"/>
        </w:rPr>
        <w:t xml:space="preserve"> тыс</w:t>
      </w:r>
      <w:proofErr w:type="gramStart"/>
      <w:r w:rsidRPr="00595450">
        <w:rPr>
          <w:rFonts w:ascii="Times New Roman" w:hAnsi="Times New Roman" w:cs="Times New Roman"/>
          <w:sz w:val="28"/>
          <w:szCs w:val="28"/>
        </w:rPr>
        <w:t>.р</w:t>
      </w:r>
      <w:proofErr w:type="gramEnd"/>
      <w:r w:rsidRPr="00595450">
        <w:rPr>
          <w:rFonts w:ascii="Times New Roman" w:hAnsi="Times New Roman" w:cs="Times New Roman"/>
          <w:sz w:val="28"/>
          <w:szCs w:val="28"/>
        </w:rPr>
        <w:t xml:space="preserve">уб., факт на 01.12.21 </w:t>
      </w:r>
      <w:r w:rsidR="00F4362A" w:rsidRPr="00595450">
        <w:rPr>
          <w:rFonts w:ascii="Times New Roman" w:hAnsi="Times New Roman" w:cs="Times New Roman"/>
          <w:sz w:val="28"/>
          <w:szCs w:val="28"/>
        </w:rPr>
        <w:t>–</w:t>
      </w:r>
      <w:r w:rsidR="00595450" w:rsidRPr="00595450">
        <w:rPr>
          <w:rFonts w:ascii="Times New Roman" w:hAnsi="Times New Roman" w:cs="Times New Roman"/>
          <w:sz w:val="28"/>
          <w:szCs w:val="28"/>
        </w:rPr>
        <w:t xml:space="preserve"> 176</w:t>
      </w:r>
      <w:r w:rsidR="00F4362A" w:rsidRPr="00595450">
        <w:rPr>
          <w:rFonts w:ascii="Times New Roman" w:hAnsi="Times New Roman" w:cs="Times New Roman"/>
          <w:sz w:val="28"/>
          <w:szCs w:val="28"/>
        </w:rPr>
        <w:t xml:space="preserve"> </w:t>
      </w:r>
      <w:r w:rsidR="00595450" w:rsidRPr="00595450">
        <w:rPr>
          <w:rFonts w:ascii="Times New Roman" w:hAnsi="Times New Roman" w:cs="Times New Roman"/>
          <w:sz w:val="28"/>
          <w:szCs w:val="28"/>
        </w:rPr>
        <w:t>273</w:t>
      </w:r>
      <w:r w:rsidRPr="00595450">
        <w:rPr>
          <w:rFonts w:ascii="Times New Roman" w:hAnsi="Times New Roman" w:cs="Times New Roman"/>
          <w:sz w:val="28"/>
          <w:szCs w:val="28"/>
        </w:rPr>
        <w:t>,</w:t>
      </w:r>
      <w:r w:rsidR="00595450" w:rsidRPr="00595450">
        <w:rPr>
          <w:rFonts w:ascii="Times New Roman" w:hAnsi="Times New Roman" w:cs="Times New Roman"/>
          <w:sz w:val="28"/>
          <w:szCs w:val="28"/>
        </w:rPr>
        <w:t>5</w:t>
      </w:r>
      <w:r w:rsidRPr="00595450">
        <w:rPr>
          <w:rFonts w:ascii="Times New Roman" w:hAnsi="Times New Roman" w:cs="Times New Roman"/>
          <w:sz w:val="28"/>
          <w:szCs w:val="28"/>
        </w:rPr>
        <w:t xml:space="preserve"> тыс.руб.</w:t>
      </w:r>
    </w:p>
    <w:p w:rsidR="002A7F55" w:rsidRPr="00832CB4" w:rsidRDefault="00680DEA" w:rsidP="00D913FA">
      <w:pPr>
        <w:spacing w:after="0" w:line="240" w:lineRule="auto"/>
        <w:ind w:firstLine="709"/>
        <w:jc w:val="both"/>
        <w:rPr>
          <w:rFonts w:ascii="Times New Roman" w:eastAsia="Times New Roman" w:hAnsi="Times New Roman" w:cs="Times New Roman"/>
          <w:sz w:val="28"/>
          <w:szCs w:val="28"/>
          <w:lang w:eastAsia="ru-RU"/>
        </w:rPr>
      </w:pPr>
      <w:r w:rsidRPr="00832CB4">
        <w:rPr>
          <w:rFonts w:ascii="Times New Roman" w:hAnsi="Times New Roman" w:cs="Times New Roman"/>
          <w:sz w:val="28"/>
          <w:szCs w:val="28"/>
        </w:rPr>
        <w:t>Объем финансирования подлежит ежегодному уточнению в соответствии с законом о краевом бюджете и решением РСД о бюджете Третьяковского района  на очередной финансовый год и на плановый период</w:t>
      </w:r>
    </w:p>
    <w:p w:rsidR="002A7F55" w:rsidRPr="00832CB4" w:rsidRDefault="002A7F55" w:rsidP="00DB732D">
      <w:pPr>
        <w:spacing w:after="0" w:line="240" w:lineRule="auto"/>
        <w:ind w:firstLine="709"/>
        <w:jc w:val="both"/>
        <w:rPr>
          <w:rFonts w:ascii="Times New Roman" w:eastAsia="Times New Roman" w:hAnsi="Times New Roman" w:cs="Times New Roman"/>
          <w:sz w:val="28"/>
          <w:szCs w:val="28"/>
          <w:lang w:eastAsia="ru-RU"/>
        </w:rPr>
      </w:pPr>
    </w:p>
    <w:p w:rsidR="00617040" w:rsidRPr="00832CB4" w:rsidRDefault="00617040" w:rsidP="00617040">
      <w:pPr>
        <w:spacing w:after="0" w:line="240" w:lineRule="auto"/>
        <w:rPr>
          <w:rFonts w:ascii="Times New Roman" w:eastAsia="Times New Roman" w:hAnsi="Times New Roman" w:cs="Times New Roman"/>
          <w:sz w:val="28"/>
          <w:szCs w:val="28"/>
          <w:lang w:eastAsia="ru-RU"/>
        </w:rPr>
      </w:pPr>
      <w:r w:rsidRPr="00832CB4">
        <w:rPr>
          <w:rFonts w:ascii="Times New Roman" w:eastAsia="Times New Roman" w:hAnsi="Times New Roman" w:cs="Times New Roman"/>
          <w:sz w:val="28"/>
          <w:szCs w:val="28"/>
          <w:lang w:eastAsia="ru-RU"/>
        </w:rPr>
        <w:t xml:space="preserve">председатель комитета </w:t>
      </w:r>
    </w:p>
    <w:p w:rsidR="00617040" w:rsidRPr="00832CB4" w:rsidRDefault="00617040" w:rsidP="00617040">
      <w:pPr>
        <w:spacing w:after="0" w:line="240" w:lineRule="auto"/>
        <w:rPr>
          <w:rFonts w:ascii="Times New Roman" w:eastAsia="Times New Roman" w:hAnsi="Times New Roman" w:cs="Times New Roman"/>
          <w:sz w:val="28"/>
          <w:szCs w:val="28"/>
          <w:lang w:eastAsia="ru-RU"/>
        </w:rPr>
      </w:pPr>
      <w:r w:rsidRPr="00832CB4">
        <w:rPr>
          <w:rFonts w:ascii="Times New Roman" w:eastAsia="Times New Roman" w:hAnsi="Times New Roman" w:cs="Times New Roman"/>
          <w:sz w:val="28"/>
          <w:szCs w:val="28"/>
          <w:lang w:eastAsia="ru-RU"/>
        </w:rPr>
        <w:t>по образованию                                                                                 Рыжкова М.Г.</w:t>
      </w:r>
    </w:p>
    <w:p w:rsidR="00617040" w:rsidRPr="00832CB4" w:rsidRDefault="00617040">
      <w:pPr>
        <w:spacing w:after="0" w:line="240" w:lineRule="auto"/>
        <w:ind w:firstLine="709"/>
        <w:rPr>
          <w:rFonts w:ascii="Times New Roman" w:eastAsia="Times New Roman" w:hAnsi="Times New Roman" w:cs="Times New Roman"/>
          <w:sz w:val="28"/>
          <w:szCs w:val="28"/>
          <w:lang w:eastAsia="ru-RU"/>
        </w:rPr>
      </w:pPr>
    </w:p>
    <w:p w:rsidR="00617040" w:rsidRPr="00832CB4" w:rsidRDefault="00617040">
      <w:pPr>
        <w:spacing w:after="0" w:line="240" w:lineRule="auto"/>
        <w:ind w:firstLine="709"/>
        <w:rPr>
          <w:rFonts w:ascii="Times New Roman" w:eastAsia="Times New Roman" w:hAnsi="Times New Roman" w:cs="Times New Roman"/>
          <w:sz w:val="28"/>
          <w:szCs w:val="28"/>
          <w:lang w:eastAsia="ru-RU"/>
        </w:rPr>
      </w:pPr>
    </w:p>
    <w:p w:rsidR="00617040" w:rsidRPr="00832CB4" w:rsidRDefault="00F4362A" w:rsidP="006437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7F5382" w:rsidRPr="00832CB4">
        <w:rPr>
          <w:rFonts w:ascii="Times New Roman" w:eastAsia="Times New Roman" w:hAnsi="Times New Roman" w:cs="Times New Roman"/>
          <w:sz w:val="28"/>
          <w:szCs w:val="28"/>
          <w:lang w:eastAsia="ru-RU"/>
        </w:rPr>
        <w:t>.12.2021</w:t>
      </w:r>
      <w:r w:rsidR="00617040" w:rsidRPr="00832CB4">
        <w:rPr>
          <w:rFonts w:ascii="Times New Roman" w:eastAsia="Times New Roman" w:hAnsi="Times New Roman" w:cs="Times New Roman"/>
          <w:sz w:val="28"/>
          <w:szCs w:val="28"/>
          <w:lang w:eastAsia="ru-RU"/>
        </w:rPr>
        <w:t>г</w:t>
      </w:r>
    </w:p>
    <w:sectPr w:rsidR="00617040" w:rsidRPr="00832CB4" w:rsidSect="00171D01">
      <w:pgSz w:w="11906" w:h="16838"/>
      <w:pgMar w:top="709"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7E6"/>
    <w:rsid w:val="00025491"/>
    <w:rsid w:val="00047F7E"/>
    <w:rsid w:val="0006729B"/>
    <w:rsid w:val="00081767"/>
    <w:rsid w:val="000928BF"/>
    <w:rsid w:val="000D3C46"/>
    <w:rsid w:val="000D49D3"/>
    <w:rsid w:val="000F4282"/>
    <w:rsid w:val="0014068A"/>
    <w:rsid w:val="00171D01"/>
    <w:rsid w:val="00175DFA"/>
    <w:rsid w:val="00181F1B"/>
    <w:rsid w:val="00184E3B"/>
    <w:rsid w:val="00195504"/>
    <w:rsid w:val="001B746A"/>
    <w:rsid w:val="002826F9"/>
    <w:rsid w:val="00282B07"/>
    <w:rsid w:val="002A1E5B"/>
    <w:rsid w:val="002A7F55"/>
    <w:rsid w:val="002B761C"/>
    <w:rsid w:val="002B7945"/>
    <w:rsid w:val="00305BD8"/>
    <w:rsid w:val="00317D37"/>
    <w:rsid w:val="003474B0"/>
    <w:rsid w:val="00363912"/>
    <w:rsid w:val="00364AE9"/>
    <w:rsid w:val="00396E3A"/>
    <w:rsid w:val="003A255B"/>
    <w:rsid w:val="003C5181"/>
    <w:rsid w:val="003F6622"/>
    <w:rsid w:val="0046301C"/>
    <w:rsid w:val="00480154"/>
    <w:rsid w:val="004B5244"/>
    <w:rsid w:val="004D1759"/>
    <w:rsid w:val="004F5A7C"/>
    <w:rsid w:val="004F7A35"/>
    <w:rsid w:val="00595450"/>
    <w:rsid w:val="00596851"/>
    <w:rsid w:val="005C44AC"/>
    <w:rsid w:val="005D6423"/>
    <w:rsid w:val="006067E6"/>
    <w:rsid w:val="00617040"/>
    <w:rsid w:val="00640037"/>
    <w:rsid w:val="00643799"/>
    <w:rsid w:val="00670873"/>
    <w:rsid w:val="00680DEA"/>
    <w:rsid w:val="006A1856"/>
    <w:rsid w:val="006F0F12"/>
    <w:rsid w:val="007048FA"/>
    <w:rsid w:val="00714304"/>
    <w:rsid w:val="00755999"/>
    <w:rsid w:val="00773BC5"/>
    <w:rsid w:val="007F5382"/>
    <w:rsid w:val="007F6AC7"/>
    <w:rsid w:val="00821E68"/>
    <w:rsid w:val="00832CB4"/>
    <w:rsid w:val="008508FA"/>
    <w:rsid w:val="00883D28"/>
    <w:rsid w:val="008B3D7F"/>
    <w:rsid w:val="008B77AE"/>
    <w:rsid w:val="008D1E04"/>
    <w:rsid w:val="00904968"/>
    <w:rsid w:val="00907D81"/>
    <w:rsid w:val="009130CB"/>
    <w:rsid w:val="00913686"/>
    <w:rsid w:val="00944F91"/>
    <w:rsid w:val="00946FA8"/>
    <w:rsid w:val="00990375"/>
    <w:rsid w:val="009A0474"/>
    <w:rsid w:val="009E54CE"/>
    <w:rsid w:val="00A03E80"/>
    <w:rsid w:val="00A5142A"/>
    <w:rsid w:val="00A55738"/>
    <w:rsid w:val="00A827DC"/>
    <w:rsid w:val="00AC35F0"/>
    <w:rsid w:val="00AD0EDB"/>
    <w:rsid w:val="00AE6717"/>
    <w:rsid w:val="00AE7E65"/>
    <w:rsid w:val="00AF40B5"/>
    <w:rsid w:val="00B3109D"/>
    <w:rsid w:val="00B937EF"/>
    <w:rsid w:val="00BA52CA"/>
    <w:rsid w:val="00BC6B7E"/>
    <w:rsid w:val="00BC6FD9"/>
    <w:rsid w:val="00BD3EB6"/>
    <w:rsid w:val="00BE29B8"/>
    <w:rsid w:val="00C07378"/>
    <w:rsid w:val="00C177F5"/>
    <w:rsid w:val="00C2377E"/>
    <w:rsid w:val="00C82180"/>
    <w:rsid w:val="00C91FEE"/>
    <w:rsid w:val="00CD2591"/>
    <w:rsid w:val="00D00D36"/>
    <w:rsid w:val="00D45E86"/>
    <w:rsid w:val="00D673FE"/>
    <w:rsid w:val="00D913FA"/>
    <w:rsid w:val="00DB732D"/>
    <w:rsid w:val="00DC7C66"/>
    <w:rsid w:val="00DD7522"/>
    <w:rsid w:val="00DF64CF"/>
    <w:rsid w:val="00E103B9"/>
    <w:rsid w:val="00E12A13"/>
    <w:rsid w:val="00E47F92"/>
    <w:rsid w:val="00E871C9"/>
    <w:rsid w:val="00EA666E"/>
    <w:rsid w:val="00EB4097"/>
    <w:rsid w:val="00EF1D47"/>
    <w:rsid w:val="00EF3FD6"/>
    <w:rsid w:val="00F2289E"/>
    <w:rsid w:val="00F4362A"/>
    <w:rsid w:val="00F54782"/>
    <w:rsid w:val="00F56C02"/>
    <w:rsid w:val="00FB1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2D"/>
  </w:style>
  <w:style w:type="paragraph" w:styleId="1">
    <w:name w:val="heading 1"/>
    <w:basedOn w:val="a"/>
    <w:next w:val="a"/>
    <w:link w:val="10"/>
    <w:uiPriority w:val="9"/>
    <w:qFormat/>
    <w:rsid w:val="00680DE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текст"/>
    <w:basedOn w:val="a"/>
    <w:qFormat/>
    <w:rsid w:val="007143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14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0DEA"/>
    <w:rPr>
      <w:rFonts w:asciiTheme="majorHAnsi" w:eastAsiaTheme="majorEastAsia" w:hAnsiTheme="majorHAnsi" w:cstheme="majorBidi"/>
      <w:b/>
      <w:bCs/>
      <w:color w:val="365F91" w:themeColor="accent1" w:themeShade="BF"/>
      <w:sz w:val="28"/>
      <w:szCs w:val="28"/>
      <w:lang w:eastAsia="ru-RU"/>
    </w:rPr>
  </w:style>
  <w:style w:type="paragraph" w:customStyle="1" w:styleId="3">
    <w:name w:val="Маркер 3"/>
    <w:basedOn w:val="a"/>
    <w:qFormat/>
    <w:rsid w:val="00680DEA"/>
    <w:pPr>
      <w:numPr>
        <w:numId w:val="1"/>
      </w:numPr>
      <w:spacing w:after="0" w:line="240" w:lineRule="auto"/>
      <w:jc w:val="both"/>
    </w:pPr>
    <w:rPr>
      <w:rFonts w:ascii="Times New Roman" w:eastAsia="Calibri" w:hAnsi="Times New Roman" w:cs="Times New Roman"/>
      <w:sz w:val="24"/>
      <w:lang w:eastAsia="ru-RU"/>
    </w:rPr>
  </w:style>
  <w:style w:type="paragraph" w:customStyle="1" w:styleId="Style5">
    <w:name w:val="Style5"/>
    <w:basedOn w:val="a"/>
    <w:rsid w:val="00680DEA"/>
    <w:pPr>
      <w:widowControl w:val="0"/>
      <w:autoSpaceDE w:val="0"/>
      <w:autoSpaceDN w:val="0"/>
      <w:adjustRightInd w:val="0"/>
      <w:spacing w:after="0" w:line="360"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80D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80DEA"/>
    <w:rPr>
      <w:rFonts w:ascii="Arial" w:eastAsia="Times New Roman" w:hAnsi="Arial" w:cs="Arial"/>
      <w:sz w:val="20"/>
      <w:szCs w:val="20"/>
      <w:lang w:eastAsia="ru-RU"/>
    </w:rPr>
  </w:style>
  <w:style w:type="paragraph" w:styleId="a4">
    <w:name w:val="annotation text"/>
    <w:basedOn w:val="a"/>
    <w:link w:val="a5"/>
    <w:rsid w:val="00D913FA"/>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D913FA"/>
    <w:rPr>
      <w:rFonts w:ascii="Times New Roman" w:eastAsia="Times New Roman" w:hAnsi="Times New Roman" w:cs="Times New Roman"/>
      <w:sz w:val="20"/>
      <w:szCs w:val="20"/>
      <w:lang w:eastAsia="ru-RU"/>
    </w:rPr>
  </w:style>
  <w:style w:type="paragraph" w:customStyle="1" w:styleId="ConsPlusTitle">
    <w:name w:val="ConsPlusTitle"/>
    <w:rsid w:val="008B3D7F"/>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EB40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4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1</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RONO</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Valued Acer Customer</cp:lastModifiedBy>
  <cp:revision>71</cp:revision>
  <cp:lastPrinted>2021-12-03T08:02:00Z</cp:lastPrinted>
  <dcterms:created xsi:type="dcterms:W3CDTF">2017-11-07T02:04:00Z</dcterms:created>
  <dcterms:modified xsi:type="dcterms:W3CDTF">2021-12-08T05:55:00Z</dcterms:modified>
</cp:coreProperties>
</file>