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7B" w:rsidRPr="00D6277B" w:rsidRDefault="00D6277B" w:rsidP="0040657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D6277B">
        <w:rPr>
          <w:sz w:val="28"/>
          <w:szCs w:val="28"/>
          <w:lang w:eastAsia="ru-RU"/>
        </w:rPr>
        <w:t xml:space="preserve">Комитет администрации Третьяковского района по образованию </w:t>
      </w:r>
    </w:p>
    <w:p w:rsidR="00D6277B" w:rsidRPr="00D6277B" w:rsidRDefault="00D6277B" w:rsidP="0040657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6277B" w:rsidRPr="00D6277B" w:rsidRDefault="00D6277B" w:rsidP="00B152A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D6277B">
        <w:rPr>
          <w:sz w:val="28"/>
          <w:szCs w:val="28"/>
          <w:lang w:eastAsia="ru-RU"/>
        </w:rPr>
        <w:t>П Р И К А З</w:t>
      </w:r>
    </w:p>
    <w:p w:rsidR="00D6277B" w:rsidRPr="00D6277B" w:rsidRDefault="00D6277B" w:rsidP="0040657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6277B" w:rsidRPr="00D6277B" w:rsidRDefault="006C111E" w:rsidP="0040657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="00D6277B" w:rsidRPr="00D6277B">
        <w:rPr>
          <w:sz w:val="28"/>
          <w:szCs w:val="28"/>
          <w:lang w:eastAsia="ru-RU"/>
        </w:rPr>
        <w:t>.</w:t>
      </w:r>
      <w:r w:rsidR="00477E05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1</w:t>
      </w:r>
      <w:r w:rsidR="00D6277B" w:rsidRPr="00D6277B">
        <w:rPr>
          <w:sz w:val="28"/>
          <w:szCs w:val="28"/>
          <w:lang w:eastAsia="ru-RU"/>
        </w:rPr>
        <w:t>.20</w:t>
      </w:r>
      <w:r w:rsidR="009C0A8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="00D6277B" w:rsidRPr="00D6277B">
        <w:rPr>
          <w:sz w:val="28"/>
          <w:szCs w:val="28"/>
          <w:lang w:eastAsia="ru-RU"/>
        </w:rPr>
        <w:t xml:space="preserve">г.                        с. Староалейское                                 № </w:t>
      </w:r>
      <w:r>
        <w:rPr>
          <w:sz w:val="28"/>
          <w:szCs w:val="28"/>
          <w:lang w:eastAsia="ru-RU"/>
        </w:rPr>
        <w:t>3а</w:t>
      </w:r>
    </w:p>
    <w:p w:rsidR="00D6277B" w:rsidRPr="00D6277B" w:rsidRDefault="00D6277B" w:rsidP="0040657A">
      <w:pPr>
        <w:widowControl/>
        <w:autoSpaceDE/>
        <w:autoSpaceDN/>
        <w:ind w:right="5601"/>
        <w:jc w:val="both"/>
        <w:rPr>
          <w:sz w:val="28"/>
          <w:szCs w:val="28"/>
          <w:lang w:eastAsia="ru-RU"/>
        </w:rPr>
      </w:pPr>
    </w:p>
    <w:p w:rsidR="00D6277B" w:rsidRDefault="00D6277B" w:rsidP="0040657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6277B">
        <w:rPr>
          <w:sz w:val="24"/>
          <w:szCs w:val="24"/>
          <w:lang w:eastAsia="ru-RU"/>
        </w:rPr>
        <w:t>Об утверждении плана-</w:t>
      </w:r>
      <w:r w:rsidR="00A007CF">
        <w:rPr>
          <w:sz w:val="24"/>
          <w:szCs w:val="24"/>
          <w:lang w:eastAsia="ru-RU"/>
        </w:rPr>
        <w:t>мероприятий</w:t>
      </w:r>
      <w:r w:rsidR="00477E05">
        <w:rPr>
          <w:sz w:val="24"/>
          <w:szCs w:val="24"/>
          <w:lang w:eastAsia="ru-RU"/>
        </w:rPr>
        <w:t>,</w:t>
      </w:r>
    </w:p>
    <w:p w:rsidR="00477E05" w:rsidRDefault="00CB14CE" w:rsidP="0040657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</w:t>
      </w:r>
      <w:r w:rsidR="00477E05">
        <w:rPr>
          <w:sz w:val="24"/>
          <w:szCs w:val="24"/>
          <w:lang w:eastAsia="ru-RU"/>
        </w:rPr>
        <w:t>аправленных на повышение качества</w:t>
      </w:r>
    </w:p>
    <w:p w:rsidR="00477E05" w:rsidRDefault="00477E05" w:rsidP="0040657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образования и обеспечения объективности</w:t>
      </w:r>
    </w:p>
    <w:p w:rsidR="00DA75B8" w:rsidRDefault="00477E05" w:rsidP="0040657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результатов знаний обучающихся в </w:t>
      </w:r>
    </w:p>
    <w:p w:rsidR="00DA75B8" w:rsidRDefault="00477E05" w:rsidP="0040657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общеобразовательныхорганизациях</w:t>
      </w:r>
    </w:p>
    <w:p w:rsidR="00DA75B8" w:rsidRDefault="00477E05" w:rsidP="00942CD0">
      <w:pPr>
        <w:widowControl/>
        <w:tabs>
          <w:tab w:val="left" w:pos="851"/>
        </w:tabs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Третьяковского района в 2022</w:t>
      </w:r>
      <w:r w:rsidR="00DA75B8">
        <w:rPr>
          <w:sz w:val="24"/>
          <w:szCs w:val="24"/>
          <w:lang w:eastAsia="ru-RU"/>
        </w:rPr>
        <w:t xml:space="preserve"> -2023</w:t>
      </w:r>
    </w:p>
    <w:p w:rsidR="00477E05" w:rsidRDefault="00DA75B8" w:rsidP="0040657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учебном</w:t>
      </w:r>
      <w:r w:rsidR="00477E05">
        <w:rPr>
          <w:sz w:val="24"/>
          <w:szCs w:val="24"/>
          <w:lang w:eastAsia="ru-RU"/>
        </w:rPr>
        <w:t xml:space="preserve"> году </w:t>
      </w:r>
    </w:p>
    <w:p w:rsidR="00D6277B" w:rsidRPr="00D6277B" w:rsidRDefault="00D6277B" w:rsidP="0040657A">
      <w:pPr>
        <w:widowControl/>
        <w:autoSpaceDE/>
        <w:autoSpaceDN/>
        <w:ind w:right="5601"/>
        <w:jc w:val="both"/>
        <w:rPr>
          <w:sz w:val="28"/>
          <w:szCs w:val="28"/>
          <w:lang w:eastAsia="ru-RU"/>
        </w:rPr>
      </w:pPr>
    </w:p>
    <w:p w:rsidR="00C819AA" w:rsidRDefault="00E710EF" w:rsidP="0040657A">
      <w:pPr>
        <w:pStyle w:val="a7"/>
        <w:tabs>
          <w:tab w:val="left" w:pos="851"/>
        </w:tabs>
        <w:jc w:val="both"/>
        <w:rPr>
          <w:sz w:val="28"/>
          <w:szCs w:val="28"/>
          <w:lang w:eastAsia="ru-RU"/>
        </w:rPr>
      </w:pPr>
      <w:r w:rsidRPr="00C819AA">
        <w:rPr>
          <w:sz w:val="28"/>
          <w:szCs w:val="28"/>
          <w:lang w:eastAsia="ru-RU"/>
        </w:rPr>
        <w:t xml:space="preserve">На основании письма Министерства образования и науки Алтайского края </w:t>
      </w:r>
      <w:r w:rsidR="00477E05">
        <w:rPr>
          <w:sz w:val="28"/>
          <w:szCs w:val="28"/>
          <w:lang w:eastAsia="ru-RU"/>
        </w:rPr>
        <w:t xml:space="preserve">от </w:t>
      </w:r>
      <w:r w:rsidR="00DA75B8">
        <w:rPr>
          <w:sz w:val="28"/>
          <w:szCs w:val="28"/>
          <w:lang w:eastAsia="ru-RU"/>
        </w:rPr>
        <w:t>26</w:t>
      </w:r>
      <w:r w:rsidR="00477E05">
        <w:rPr>
          <w:sz w:val="28"/>
          <w:szCs w:val="28"/>
          <w:lang w:eastAsia="ru-RU"/>
        </w:rPr>
        <w:t>.</w:t>
      </w:r>
      <w:r w:rsidR="00DA75B8">
        <w:rPr>
          <w:sz w:val="28"/>
          <w:szCs w:val="28"/>
          <w:lang w:eastAsia="ru-RU"/>
        </w:rPr>
        <w:t>12</w:t>
      </w:r>
      <w:r w:rsidR="00477E05">
        <w:rPr>
          <w:sz w:val="28"/>
          <w:szCs w:val="28"/>
          <w:lang w:eastAsia="ru-RU"/>
        </w:rPr>
        <w:t>.202</w:t>
      </w:r>
      <w:r w:rsidR="00DA75B8">
        <w:rPr>
          <w:sz w:val="28"/>
          <w:szCs w:val="28"/>
          <w:lang w:eastAsia="ru-RU"/>
        </w:rPr>
        <w:t>2</w:t>
      </w:r>
      <w:r w:rsidR="00477E05">
        <w:rPr>
          <w:sz w:val="28"/>
          <w:szCs w:val="28"/>
          <w:lang w:eastAsia="ru-RU"/>
        </w:rPr>
        <w:t xml:space="preserve"> № 23-02/22/</w:t>
      </w:r>
      <w:r w:rsidR="00DA75B8">
        <w:rPr>
          <w:sz w:val="28"/>
          <w:szCs w:val="28"/>
          <w:lang w:eastAsia="ru-RU"/>
        </w:rPr>
        <w:t>1130</w:t>
      </w:r>
      <w:r w:rsidR="00477E05">
        <w:rPr>
          <w:sz w:val="28"/>
          <w:szCs w:val="28"/>
          <w:lang w:eastAsia="ru-RU"/>
        </w:rPr>
        <w:t xml:space="preserve"> «О результатах ВПР-2</w:t>
      </w:r>
      <w:r w:rsidR="00DA75B8">
        <w:rPr>
          <w:sz w:val="28"/>
          <w:szCs w:val="28"/>
          <w:lang w:eastAsia="ru-RU"/>
        </w:rPr>
        <w:t>2</w:t>
      </w:r>
      <w:r w:rsidR="00477E05">
        <w:rPr>
          <w:sz w:val="28"/>
          <w:szCs w:val="28"/>
          <w:lang w:eastAsia="ru-RU"/>
        </w:rPr>
        <w:t xml:space="preserve">», </w:t>
      </w:r>
      <w:r w:rsidRPr="00C819AA">
        <w:rPr>
          <w:sz w:val="28"/>
          <w:szCs w:val="28"/>
          <w:lang w:eastAsia="ru-RU"/>
        </w:rPr>
        <w:t xml:space="preserve">в </w:t>
      </w:r>
      <w:r w:rsidR="00D6277B" w:rsidRPr="00C819AA">
        <w:rPr>
          <w:sz w:val="28"/>
          <w:szCs w:val="28"/>
          <w:lang w:eastAsia="ru-RU"/>
        </w:rPr>
        <w:t>целях</w:t>
      </w:r>
      <w:r w:rsidR="00477E05">
        <w:rPr>
          <w:sz w:val="28"/>
          <w:szCs w:val="28"/>
          <w:lang w:eastAsia="ru-RU"/>
        </w:rPr>
        <w:t xml:space="preserve"> повыш</w:t>
      </w:r>
      <w:r w:rsidR="00477E05">
        <w:rPr>
          <w:sz w:val="28"/>
          <w:szCs w:val="28"/>
          <w:lang w:eastAsia="ru-RU"/>
        </w:rPr>
        <w:t>е</w:t>
      </w:r>
      <w:r w:rsidR="00477E05">
        <w:rPr>
          <w:sz w:val="28"/>
          <w:szCs w:val="28"/>
          <w:lang w:eastAsia="ru-RU"/>
        </w:rPr>
        <w:t>ния качества образования и обеспечения объективности проведения Вс</w:t>
      </w:r>
      <w:r w:rsidR="00477E05">
        <w:rPr>
          <w:sz w:val="28"/>
          <w:szCs w:val="28"/>
          <w:lang w:eastAsia="ru-RU"/>
        </w:rPr>
        <w:t>е</w:t>
      </w:r>
      <w:r w:rsidR="00477E05">
        <w:rPr>
          <w:sz w:val="28"/>
          <w:szCs w:val="28"/>
          <w:lang w:eastAsia="ru-RU"/>
        </w:rPr>
        <w:t>российских проверочных работ (ВПР) в 202</w:t>
      </w:r>
      <w:r w:rsidR="00DA75B8">
        <w:rPr>
          <w:sz w:val="28"/>
          <w:szCs w:val="28"/>
          <w:lang w:eastAsia="ru-RU"/>
        </w:rPr>
        <w:t>3</w:t>
      </w:r>
      <w:r w:rsidR="00477E05">
        <w:rPr>
          <w:sz w:val="28"/>
          <w:szCs w:val="28"/>
          <w:lang w:eastAsia="ru-RU"/>
        </w:rPr>
        <w:t xml:space="preserve"> году</w:t>
      </w:r>
      <w:r w:rsidR="00C819AA" w:rsidRPr="00C819AA">
        <w:rPr>
          <w:sz w:val="28"/>
          <w:szCs w:val="28"/>
          <w:lang w:eastAsia="ru-RU"/>
        </w:rPr>
        <w:t>,</w:t>
      </w:r>
    </w:p>
    <w:p w:rsidR="00477E05" w:rsidRPr="00C819AA" w:rsidRDefault="00477E05" w:rsidP="0040657A">
      <w:pPr>
        <w:pStyle w:val="a7"/>
        <w:tabs>
          <w:tab w:val="left" w:pos="851"/>
        </w:tabs>
        <w:jc w:val="both"/>
        <w:rPr>
          <w:b/>
          <w:sz w:val="28"/>
          <w:szCs w:val="28"/>
        </w:rPr>
      </w:pPr>
    </w:p>
    <w:p w:rsidR="00D6277B" w:rsidRPr="00D6277B" w:rsidRDefault="00D6277B" w:rsidP="0040657A">
      <w:pPr>
        <w:widowControl/>
        <w:tabs>
          <w:tab w:val="left" w:pos="851"/>
        </w:tabs>
        <w:autoSpaceDE/>
        <w:autoSpaceDN/>
        <w:spacing w:line="360" w:lineRule="auto"/>
        <w:ind w:left="-142"/>
        <w:jc w:val="both"/>
        <w:rPr>
          <w:b/>
          <w:sz w:val="28"/>
          <w:szCs w:val="28"/>
          <w:lang w:eastAsia="ru-RU"/>
        </w:rPr>
      </w:pPr>
      <w:r w:rsidRPr="00D6277B">
        <w:rPr>
          <w:b/>
          <w:sz w:val="28"/>
          <w:szCs w:val="28"/>
          <w:lang w:eastAsia="ru-RU"/>
        </w:rPr>
        <w:t>п р и к а з ы в а ю:</w:t>
      </w:r>
    </w:p>
    <w:p w:rsidR="00F40430" w:rsidRDefault="00C819AA" w:rsidP="0040657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D6277B" w:rsidRPr="00D6277B">
        <w:rPr>
          <w:sz w:val="28"/>
          <w:szCs w:val="28"/>
          <w:lang w:eastAsia="ru-RU"/>
        </w:rPr>
        <w:t>.Утвердить план</w:t>
      </w:r>
      <w:r w:rsidRPr="00151929">
        <w:rPr>
          <w:sz w:val="28"/>
          <w:szCs w:val="28"/>
          <w:lang w:eastAsia="ru-RU"/>
        </w:rPr>
        <w:t>мероприятий</w:t>
      </w:r>
      <w:r w:rsidR="00477E05">
        <w:rPr>
          <w:sz w:val="28"/>
          <w:szCs w:val="28"/>
          <w:lang w:eastAsia="ru-RU"/>
        </w:rPr>
        <w:t>, направленный на повышение качества о</w:t>
      </w:r>
      <w:r w:rsidR="00477E05">
        <w:rPr>
          <w:sz w:val="28"/>
          <w:szCs w:val="28"/>
          <w:lang w:eastAsia="ru-RU"/>
        </w:rPr>
        <w:t>б</w:t>
      </w:r>
      <w:r w:rsidR="00477E05">
        <w:rPr>
          <w:sz w:val="28"/>
          <w:szCs w:val="28"/>
          <w:lang w:eastAsia="ru-RU"/>
        </w:rPr>
        <w:t>разования и обеспечения объективности результатов знаний обучающихся в общеобразовательных организациях Третьяковского района</w:t>
      </w:r>
      <w:r w:rsidR="00DA75B8">
        <w:rPr>
          <w:sz w:val="28"/>
          <w:szCs w:val="28"/>
          <w:lang w:eastAsia="ru-RU"/>
        </w:rPr>
        <w:t xml:space="preserve"> в 2022-2023 учебном году</w:t>
      </w:r>
      <w:r w:rsidR="00477E05">
        <w:rPr>
          <w:sz w:val="28"/>
          <w:szCs w:val="28"/>
          <w:lang w:eastAsia="ru-RU"/>
        </w:rPr>
        <w:t xml:space="preserve"> (приложение)</w:t>
      </w:r>
      <w:r w:rsidR="00151929">
        <w:rPr>
          <w:sz w:val="28"/>
          <w:szCs w:val="28"/>
          <w:lang w:eastAsia="ru-RU"/>
        </w:rPr>
        <w:t>.</w:t>
      </w:r>
    </w:p>
    <w:p w:rsidR="00F40430" w:rsidRPr="00F40430" w:rsidRDefault="00F40430" w:rsidP="0040657A">
      <w:pPr>
        <w:widowControl/>
        <w:tabs>
          <w:tab w:val="left" w:pos="851"/>
        </w:tabs>
        <w:autoSpaceDE/>
        <w:autoSpaceDN/>
        <w:spacing w:line="276" w:lineRule="auto"/>
        <w:contextualSpacing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F40430">
        <w:rPr>
          <w:rFonts w:eastAsia="Arial Unicode MS"/>
          <w:color w:val="000000"/>
          <w:sz w:val="28"/>
          <w:szCs w:val="28"/>
          <w:lang w:eastAsia="ru-RU"/>
        </w:rPr>
        <w:t xml:space="preserve">2. Начальнику отдела комитета по образованию – Быковской М.В. довести </w:t>
      </w:r>
      <w:r w:rsidR="004B08B8">
        <w:rPr>
          <w:rFonts w:eastAsia="Arial Unicode MS"/>
          <w:color w:val="000000"/>
          <w:sz w:val="28"/>
          <w:szCs w:val="28"/>
          <w:lang w:eastAsia="ru-RU"/>
        </w:rPr>
        <w:t>план мероприятий</w:t>
      </w:r>
      <w:r w:rsidRPr="00F40430">
        <w:rPr>
          <w:rFonts w:eastAsia="Arial Unicode MS"/>
          <w:color w:val="000000"/>
          <w:sz w:val="28"/>
          <w:szCs w:val="28"/>
          <w:lang w:eastAsia="ru-RU"/>
        </w:rPr>
        <w:t xml:space="preserve"> до сведения руководителей муниципальных общеобр</w:t>
      </w:r>
      <w:r w:rsidRPr="00F40430">
        <w:rPr>
          <w:rFonts w:eastAsia="Arial Unicode MS"/>
          <w:color w:val="000000"/>
          <w:sz w:val="28"/>
          <w:szCs w:val="28"/>
          <w:lang w:eastAsia="ru-RU"/>
        </w:rPr>
        <w:t>а</w:t>
      </w:r>
      <w:r w:rsidRPr="00F40430">
        <w:rPr>
          <w:rFonts w:eastAsia="Arial Unicode MS"/>
          <w:color w:val="000000"/>
          <w:sz w:val="28"/>
          <w:szCs w:val="28"/>
          <w:lang w:eastAsia="ru-RU"/>
        </w:rPr>
        <w:t>зовательных организаций, обеспечить исполнение плана.</w:t>
      </w:r>
    </w:p>
    <w:p w:rsidR="00F40430" w:rsidRPr="00F40430" w:rsidRDefault="00F40430" w:rsidP="0040657A">
      <w:pPr>
        <w:widowControl/>
        <w:tabs>
          <w:tab w:val="left" w:pos="851"/>
        </w:tabs>
        <w:autoSpaceDE/>
        <w:autoSpaceDN/>
        <w:spacing w:line="276" w:lineRule="auto"/>
        <w:contextualSpacing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F40430">
        <w:rPr>
          <w:rFonts w:eastAsia="Arial Unicode MS"/>
          <w:color w:val="000000"/>
          <w:sz w:val="28"/>
          <w:szCs w:val="28"/>
          <w:lang w:eastAsia="ru-RU"/>
        </w:rPr>
        <w:t xml:space="preserve"> 3. </w:t>
      </w:r>
      <w:r w:rsidR="004B08B8">
        <w:rPr>
          <w:rFonts w:eastAsia="Arial Unicode MS"/>
          <w:color w:val="000000"/>
          <w:sz w:val="28"/>
          <w:szCs w:val="28"/>
          <w:lang w:eastAsia="ru-RU"/>
        </w:rPr>
        <w:t>Организовать горячую линию в период подготовки, организации, пр</w:t>
      </w:r>
      <w:r w:rsidR="004B08B8">
        <w:rPr>
          <w:rFonts w:eastAsia="Arial Unicode MS"/>
          <w:color w:val="000000"/>
          <w:sz w:val="28"/>
          <w:szCs w:val="28"/>
          <w:lang w:eastAsia="ru-RU"/>
        </w:rPr>
        <w:t>о</w:t>
      </w:r>
      <w:r w:rsidR="004B08B8">
        <w:rPr>
          <w:rFonts w:eastAsia="Arial Unicode MS"/>
          <w:color w:val="000000"/>
          <w:sz w:val="28"/>
          <w:szCs w:val="28"/>
          <w:lang w:eastAsia="ru-RU"/>
        </w:rPr>
        <w:t xml:space="preserve">ведения </w:t>
      </w:r>
      <w:r w:rsidR="006C111E">
        <w:rPr>
          <w:rFonts w:eastAsia="Arial Unicode MS"/>
          <w:color w:val="000000"/>
          <w:sz w:val="28"/>
          <w:szCs w:val="28"/>
          <w:lang w:eastAsia="ru-RU"/>
        </w:rPr>
        <w:t>ВПР по</w:t>
      </w:r>
      <w:r w:rsidR="004B08B8">
        <w:rPr>
          <w:rFonts w:eastAsia="Arial Unicode MS"/>
          <w:color w:val="000000"/>
          <w:sz w:val="28"/>
          <w:szCs w:val="28"/>
          <w:lang w:eastAsia="ru-RU"/>
        </w:rPr>
        <w:t xml:space="preserve"> телефону 8(38559)21667 – с 8.30 до 17.00.</w:t>
      </w:r>
    </w:p>
    <w:p w:rsidR="00DA75B8" w:rsidRPr="00DA75B8" w:rsidRDefault="00F40430" w:rsidP="00DA75B8">
      <w:pPr>
        <w:tabs>
          <w:tab w:val="left" w:pos="85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6C111E" w:rsidRPr="00DA75B8">
        <w:rPr>
          <w:sz w:val="28"/>
          <w:szCs w:val="28"/>
          <w:lang w:eastAsia="ru-RU"/>
        </w:rPr>
        <w:t>Руководителям ОУ</w:t>
      </w:r>
      <w:r w:rsidR="006C111E">
        <w:rPr>
          <w:sz w:val="28"/>
          <w:szCs w:val="28"/>
          <w:lang w:eastAsia="ru-RU"/>
        </w:rPr>
        <w:t>:</w:t>
      </w:r>
    </w:p>
    <w:p w:rsidR="00DA75B8" w:rsidRPr="00DA75B8" w:rsidRDefault="00DA75B8" w:rsidP="00DA75B8">
      <w:pPr>
        <w:widowControl/>
        <w:autoSpaceDE/>
        <w:autoSpaceDN/>
        <w:ind w:left="-20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6C111E">
        <w:rPr>
          <w:sz w:val="28"/>
          <w:szCs w:val="28"/>
          <w:lang w:eastAsia="ru-RU"/>
        </w:rPr>
        <w:t>у</w:t>
      </w:r>
      <w:r w:rsidR="006C111E" w:rsidRPr="00DA75B8">
        <w:rPr>
          <w:sz w:val="28"/>
          <w:szCs w:val="28"/>
          <w:lang w:eastAsia="ru-RU"/>
        </w:rPr>
        <w:t>твердить приказом</w:t>
      </w:r>
      <w:r w:rsidRPr="00DA75B8">
        <w:rPr>
          <w:sz w:val="28"/>
          <w:szCs w:val="28"/>
          <w:lang w:eastAsia="ru-RU"/>
        </w:rPr>
        <w:t xml:space="preserve"> ответственных за работу с результатами </w:t>
      </w:r>
      <w:r w:rsidR="006C111E" w:rsidRPr="00DA75B8">
        <w:rPr>
          <w:sz w:val="28"/>
          <w:szCs w:val="28"/>
          <w:lang w:eastAsia="ru-RU"/>
        </w:rPr>
        <w:t>ВПР 2022</w:t>
      </w:r>
      <w:r w:rsidRPr="00DA75B8">
        <w:rPr>
          <w:sz w:val="28"/>
          <w:szCs w:val="28"/>
          <w:lang w:eastAsia="ru-RU"/>
        </w:rPr>
        <w:t xml:space="preserve"> г</w:t>
      </w:r>
      <w:r w:rsidRPr="00DA75B8">
        <w:rPr>
          <w:sz w:val="28"/>
          <w:szCs w:val="28"/>
          <w:lang w:eastAsia="ru-RU"/>
        </w:rPr>
        <w:t>о</w:t>
      </w:r>
      <w:r w:rsidRPr="00DA75B8">
        <w:rPr>
          <w:sz w:val="28"/>
          <w:szCs w:val="28"/>
          <w:lang w:eastAsia="ru-RU"/>
        </w:rPr>
        <w:t>да</w:t>
      </w:r>
      <w:r w:rsidR="006C111E">
        <w:rPr>
          <w:sz w:val="28"/>
          <w:szCs w:val="28"/>
          <w:lang w:eastAsia="ru-RU"/>
        </w:rPr>
        <w:t>;</w:t>
      </w:r>
    </w:p>
    <w:p w:rsidR="00DA75B8" w:rsidRPr="00DA75B8" w:rsidRDefault="00DA75B8" w:rsidP="00DA75B8">
      <w:pPr>
        <w:widowControl/>
        <w:tabs>
          <w:tab w:val="left" w:pos="851"/>
        </w:tabs>
        <w:autoSpaceDE/>
        <w:autoSpaceDN/>
        <w:ind w:left="-20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</w:t>
      </w:r>
      <w:r w:rsidRPr="00DA75B8">
        <w:rPr>
          <w:sz w:val="28"/>
          <w:szCs w:val="28"/>
          <w:lang w:eastAsia="ru-RU"/>
        </w:rPr>
        <w:t xml:space="preserve"> срок </w:t>
      </w:r>
      <w:r w:rsidRPr="00DA75B8">
        <w:rPr>
          <w:b/>
          <w:sz w:val="28"/>
          <w:szCs w:val="28"/>
          <w:lang w:eastAsia="ru-RU"/>
        </w:rPr>
        <w:t>18.01.2023</w:t>
      </w:r>
      <w:r w:rsidRPr="00DA75B8">
        <w:rPr>
          <w:sz w:val="28"/>
          <w:szCs w:val="28"/>
          <w:lang w:eastAsia="ru-RU"/>
        </w:rPr>
        <w:t xml:space="preserve"> года провести анализ результатов </w:t>
      </w:r>
      <w:r w:rsidR="006C111E" w:rsidRPr="00DA75B8">
        <w:rPr>
          <w:sz w:val="28"/>
          <w:szCs w:val="28"/>
          <w:lang w:eastAsia="ru-RU"/>
        </w:rPr>
        <w:t>ВПР -</w:t>
      </w:r>
      <w:r w:rsidRPr="00DA75B8">
        <w:rPr>
          <w:sz w:val="28"/>
          <w:szCs w:val="28"/>
          <w:lang w:eastAsia="ru-RU"/>
        </w:rPr>
        <w:t xml:space="preserve"> 2022 по всем предметам и параллелям, в том числе на установление степени соответствия оценок за ВПР оценкам по журналу</w:t>
      </w:r>
      <w:r w:rsidR="006C111E">
        <w:rPr>
          <w:sz w:val="28"/>
          <w:szCs w:val="28"/>
          <w:lang w:eastAsia="ru-RU"/>
        </w:rPr>
        <w:t>;</w:t>
      </w:r>
    </w:p>
    <w:p w:rsidR="00DA75B8" w:rsidRPr="00DA75B8" w:rsidRDefault="00DA75B8" w:rsidP="00942CD0">
      <w:pPr>
        <w:tabs>
          <w:tab w:val="left" w:pos="851"/>
        </w:tabs>
        <w:jc w:val="both"/>
        <w:rPr>
          <w:sz w:val="28"/>
          <w:szCs w:val="28"/>
          <w:lang w:eastAsia="ru-RU"/>
        </w:rPr>
      </w:pPr>
      <w:r w:rsidRPr="00DA75B8">
        <w:rPr>
          <w:sz w:val="28"/>
          <w:szCs w:val="28"/>
          <w:lang w:eastAsia="ru-RU"/>
        </w:rPr>
        <w:t xml:space="preserve">-  справки ОУ о результатах проведения ВПР 2022г.  разместить на сайтах школ до </w:t>
      </w:r>
      <w:r w:rsidRPr="00DA75B8">
        <w:rPr>
          <w:b/>
          <w:sz w:val="28"/>
          <w:szCs w:val="28"/>
          <w:lang w:eastAsia="ru-RU"/>
        </w:rPr>
        <w:t>20.01.23г</w:t>
      </w:r>
      <w:r w:rsidR="006C111E">
        <w:rPr>
          <w:b/>
          <w:sz w:val="28"/>
          <w:szCs w:val="28"/>
          <w:lang w:eastAsia="ru-RU"/>
        </w:rPr>
        <w:t>;</w:t>
      </w:r>
    </w:p>
    <w:p w:rsidR="00DA75B8" w:rsidRPr="00DA75B8" w:rsidRDefault="006C111E" w:rsidP="00DA75B8">
      <w:pPr>
        <w:widowControl/>
        <w:tabs>
          <w:tab w:val="left" w:pos="851"/>
        </w:tabs>
        <w:autoSpaceDE/>
        <w:autoSpaceDN/>
        <w:ind w:left="-20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</w:t>
      </w:r>
      <w:r w:rsidR="00DA75B8" w:rsidRPr="00DA75B8">
        <w:rPr>
          <w:sz w:val="28"/>
          <w:szCs w:val="28"/>
          <w:lang w:eastAsia="ru-RU"/>
        </w:rPr>
        <w:t>ассмотреть результаты ВПР на педагогических советах, школьных мет</w:t>
      </w:r>
      <w:r w:rsidR="00DA75B8" w:rsidRPr="00DA75B8">
        <w:rPr>
          <w:sz w:val="28"/>
          <w:szCs w:val="28"/>
          <w:lang w:eastAsia="ru-RU"/>
        </w:rPr>
        <w:t>о</w:t>
      </w:r>
      <w:r w:rsidR="00DA75B8" w:rsidRPr="00DA75B8">
        <w:rPr>
          <w:sz w:val="28"/>
          <w:szCs w:val="28"/>
          <w:lang w:eastAsia="ru-RU"/>
        </w:rPr>
        <w:t>дических объединениях;</w:t>
      </w:r>
    </w:p>
    <w:p w:rsidR="00DA75B8" w:rsidRPr="00DA75B8" w:rsidRDefault="006C111E" w:rsidP="00942CD0">
      <w:pPr>
        <w:widowControl/>
        <w:tabs>
          <w:tab w:val="left" w:pos="851"/>
        </w:tabs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</w:t>
      </w:r>
      <w:r w:rsidR="00DA75B8" w:rsidRPr="00DA75B8">
        <w:rPr>
          <w:sz w:val="28"/>
          <w:szCs w:val="28"/>
          <w:lang w:eastAsia="ru-RU"/>
        </w:rPr>
        <w:t>азработать план мероприятий по профилактике школьной неуспешности (методическая работа с педагогическими работниками, обучающие мер</w:t>
      </w:r>
      <w:r w:rsidR="00DA75B8" w:rsidRPr="00DA75B8">
        <w:rPr>
          <w:sz w:val="28"/>
          <w:szCs w:val="28"/>
          <w:lang w:eastAsia="ru-RU"/>
        </w:rPr>
        <w:t>о</w:t>
      </w:r>
      <w:r w:rsidR="00DA75B8" w:rsidRPr="00DA75B8">
        <w:rPr>
          <w:sz w:val="28"/>
          <w:szCs w:val="28"/>
          <w:lang w:eastAsia="ru-RU"/>
        </w:rPr>
        <w:t xml:space="preserve">приятия с педагогическими работниками по оцениванию знаний учащихся, мероприятия, направленные на устранение признаков необъективности, встречи и беседы с родителями  по вопросам процедуры проведения ВПР и значимости объективной оценки знаний, организация видеонаблюдения и </w:t>
      </w:r>
      <w:r w:rsidR="00DA75B8" w:rsidRPr="00DA75B8">
        <w:rPr>
          <w:sz w:val="28"/>
          <w:szCs w:val="28"/>
          <w:lang w:eastAsia="ru-RU"/>
        </w:rPr>
        <w:lastRenderedPageBreak/>
        <w:t>привлечение общественных наблюдателей в дни проведения ВПР, обесп</w:t>
      </w:r>
      <w:r w:rsidR="00DA75B8" w:rsidRPr="00DA75B8">
        <w:rPr>
          <w:sz w:val="28"/>
          <w:szCs w:val="28"/>
          <w:lang w:eastAsia="ru-RU"/>
        </w:rPr>
        <w:t>е</w:t>
      </w:r>
      <w:r w:rsidR="00DA75B8" w:rsidRPr="00DA75B8">
        <w:rPr>
          <w:sz w:val="28"/>
          <w:szCs w:val="28"/>
          <w:lang w:eastAsia="ru-RU"/>
        </w:rPr>
        <w:t>чение проверки работ;</w:t>
      </w:r>
    </w:p>
    <w:p w:rsidR="00DA75B8" w:rsidRPr="00DA75B8" w:rsidRDefault="00DA75B8" w:rsidP="00DA75B8">
      <w:pPr>
        <w:widowControl/>
        <w:tabs>
          <w:tab w:val="left" w:pos="851"/>
        </w:tabs>
        <w:autoSpaceDE/>
        <w:autoSpaceDN/>
        <w:jc w:val="both"/>
        <w:rPr>
          <w:sz w:val="28"/>
          <w:szCs w:val="28"/>
          <w:lang w:eastAsia="ru-RU"/>
        </w:rPr>
      </w:pPr>
      <w:r w:rsidRPr="00DA75B8">
        <w:rPr>
          <w:sz w:val="28"/>
          <w:szCs w:val="28"/>
          <w:lang w:eastAsia="ru-RU"/>
        </w:rPr>
        <w:t xml:space="preserve">            - организовать и провести работу по выявлению учителями собс</w:t>
      </w:r>
      <w:r w:rsidRPr="00DA75B8">
        <w:rPr>
          <w:sz w:val="28"/>
          <w:szCs w:val="28"/>
          <w:lang w:eastAsia="ru-RU"/>
        </w:rPr>
        <w:t>т</w:t>
      </w:r>
      <w:r w:rsidRPr="00DA75B8">
        <w:rPr>
          <w:sz w:val="28"/>
          <w:szCs w:val="28"/>
          <w:lang w:eastAsia="ru-RU"/>
        </w:rPr>
        <w:t>венных профессиональных достижений и затруднений в части достижения планируемых результатов обучающихся в соответствии с федеральными государственными образовательными стандартами, актуализировать планы индивидуального профессионального роста, включив мероприятия, позв</w:t>
      </w:r>
      <w:r w:rsidRPr="00DA75B8">
        <w:rPr>
          <w:sz w:val="28"/>
          <w:szCs w:val="28"/>
          <w:lang w:eastAsia="ru-RU"/>
        </w:rPr>
        <w:t>о</w:t>
      </w:r>
      <w:r w:rsidRPr="00DA75B8">
        <w:rPr>
          <w:sz w:val="28"/>
          <w:szCs w:val="28"/>
          <w:lang w:eastAsia="ru-RU"/>
        </w:rPr>
        <w:t>ляющие устранить профессиональные дефициты</w:t>
      </w:r>
      <w:r w:rsidR="006C111E">
        <w:rPr>
          <w:sz w:val="28"/>
          <w:szCs w:val="28"/>
          <w:lang w:eastAsia="ru-RU"/>
        </w:rPr>
        <w:t>;</w:t>
      </w:r>
    </w:p>
    <w:p w:rsidR="00DA75B8" w:rsidRPr="00DA75B8" w:rsidRDefault="006C111E" w:rsidP="00DA75B8">
      <w:pPr>
        <w:widowControl/>
        <w:tabs>
          <w:tab w:val="left" w:pos="851"/>
        </w:tabs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</w:t>
      </w:r>
      <w:r w:rsidR="00DA75B8" w:rsidRPr="00DA75B8">
        <w:rPr>
          <w:sz w:val="28"/>
          <w:szCs w:val="28"/>
          <w:lang w:eastAsia="ru-RU"/>
        </w:rPr>
        <w:t xml:space="preserve">твержденные планы по профилактике школьной неуспешности до </w:t>
      </w:r>
      <w:r w:rsidR="00DA75B8" w:rsidRPr="00DA75B8">
        <w:rPr>
          <w:b/>
          <w:sz w:val="28"/>
          <w:szCs w:val="28"/>
          <w:lang w:eastAsia="ru-RU"/>
        </w:rPr>
        <w:t>25.01.2023</w:t>
      </w:r>
      <w:r w:rsidR="00DA75B8" w:rsidRPr="00DA75B8">
        <w:rPr>
          <w:sz w:val="28"/>
          <w:szCs w:val="28"/>
          <w:lang w:eastAsia="ru-RU"/>
        </w:rPr>
        <w:t xml:space="preserve"> года разместить на сайте ОУ.</w:t>
      </w:r>
    </w:p>
    <w:p w:rsidR="00DA75B8" w:rsidRPr="00DA75B8" w:rsidRDefault="006C111E" w:rsidP="00DA75B8">
      <w:pPr>
        <w:tabs>
          <w:tab w:val="left" w:pos="85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DA75B8" w:rsidRPr="00DA75B8">
        <w:rPr>
          <w:sz w:val="28"/>
          <w:szCs w:val="28"/>
          <w:lang w:eastAsia="ru-RU"/>
        </w:rPr>
        <w:t xml:space="preserve"> Руководителям РМО на основе результатов ВПР 2022 провести анализ эффективности принятых мер по организации образовательного </w:t>
      </w:r>
      <w:r w:rsidRPr="00DA75B8">
        <w:rPr>
          <w:sz w:val="28"/>
          <w:szCs w:val="28"/>
          <w:lang w:eastAsia="ru-RU"/>
        </w:rPr>
        <w:t>процесса общеобразовательных</w:t>
      </w:r>
      <w:r w:rsidR="00DA75B8" w:rsidRPr="00DA75B8">
        <w:rPr>
          <w:sz w:val="28"/>
          <w:szCs w:val="28"/>
          <w:lang w:eastAsia="ru-RU"/>
        </w:rPr>
        <w:t xml:space="preserve"> организаций, аналитический отчет предоставить в комитет по образованию до </w:t>
      </w:r>
      <w:r w:rsidR="00DA75B8" w:rsidRPr="00DA75B8">
        <w:rPr>
          <w:b/>
          <w:sz w:val="28"/>
          <w:szCs w:val="28"/>
          <w:lang w:eastAsia="ru-RU"/>
        </w:rPr>
        <w:t>20.01. 2023</w:t>
      </w:r>
      <w:r w:rsidR="00DA75B8" w:rsidRPr="00DA75B8">
        <w:rPr>
          <w:sz w:val="28"/>
          <w:szCs w:val="28"/>
          <w:lang w:eastAsia="ru-RU"/>
        </w:rPr>
        <w:t xml:space="preserve"> года.</w:t>
      </w:r>
    </w:p>
    <w:p w:rsidR="00D6277B" w:rsidRPr="00132715" w:rsidRDefault="006C111E" w:rsidP="00DA75B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lang w:eastAsia="ru-RU"/>
        </w:rPr>
        <w:t>6</w:t>
      </w:r>
      <w:r w:rsidR="00D6277B" w:rsidRPr="0040657A">
        <w:rPr>
          <w:sz w:val="28"/>
          <w:szCs w:val="28"/>
          <w:lang w:eastAsia="ru-RU"/>
        </w:rPr>
        <w:t>.</w:t>
      </w:r>
      <w:r w:rsidRPr="00132715">
        <w:rPr>
          <w:sz w:val="28"/>
          <w:szCs w:val="28"/>
          <w:lang w:eastAsia="ru-RU"/>
        </w:rPr>
        <w:t>Контроль исполнения</w:t>
      </w:r>
      <w:r w:rsidR="00D6277B" w:rsidRPr="00132715">
        <w:rPr>
          <w:sz w:val="28"/>
          <w:szCs w:val="28"/>
          <w:lang w:eastAsia="ru-RU"/>
        </w:rPr>
        <w:t xml:space="preserve"> приказа возложить на </w:t>
      </w:r>
      <w:r w:rsidR="009C0A8F" w:rsidRPr="00132715">
        <w:rPr>
          <w:sz w:val="28"/>
          <w:szCs w:val="28"/>
          <w:lang w:eastAsia="ru-RU"/>
        </w:rPr>
        <w:t xml:space="preserve">начальника отдела </w:t>
      </w:r>
      <w:r w:rsidRPr="00132715">
        <w:rPr>
          <w:sz w:val="28"/>
          <w:szCs w:val="28"/>
          <w:lang w:eastAsia="ru-RU"/>
        </w:rPr>
        <w:t>комитета по</w:t>
      </w:r>
      <w:r w:rsidR="00D6277B" w:rsidRPr="00132715">
        <w:rPr>
          <w:sz w:val="28"/>
          <w:szCs w:val="28"/>
          <w:lang w:eastAsia="ru-RU"/>
        </w:rPr>
        <w:t xml:space="preserve"> образованию Быковскую М.В.</w:t>
      </w:r>
    </w:p>
    <w:p w:rsidR="00D6277B" w:rsidRPr="00D6277B" w:rsidRDefault="00D6277B" w:rsidP="0040657A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D6277B">
        <w:rPr>
          <w:sz w:val="28"/>
          <w:szCs w:val="28"/>
          <w:lang w:eastAsia="ru-RU"/>
        </w:rPr>
        <w:t> </w:t>
      </w:r>
    </w:p>
    <w:p w:rsidR="00D6277B" w:rsidRPr="00D6277B" w:rsidRDefault="00D6277B" w:rsidP="0040657A">
      <w:pPr>
        <w:widowControl/>
        <w:tabs>
          <w:tab w:val="left" w:pos="851"/>
        </w:tabs>
        <w:autoSpaceDE/>
        <w:autoSpaceDN/>
        <w:ind w:left="-567"/>
        <w:jc w:val="both"/>
        <w:rPr>
          <w:sz w:val="28"/>
          <w:szCs w:val="28"/>
          <w:lang w:eastAsia="ru-RU"/>
        </w:rPr>
      </w:pPr>
      <w:r w:rsidRPr="00D6277B">
        <w:rPr>
          <w:sz w:val="28"/>
          <w:szCs w:val="28"/>
          <w:lang w:eastAsia="ru-RU"/>
        </w:rPr>
        <w:t>      </w:t>
      </w:r>
      <w:r w:rsidR="006C111E">
        <w:rPr>
          <w:sz w:val="28"/>
          <w:szCs w:val="28"/>
          <w:lang w:eastAsia="ru-RU"/>
        </w:rPr>
        <w:t>И.о. п</w:t>
      </w:r>
      <w:r w:rsidRPr="00D6277B">
        <w:rPr>
          <w:sz w:val="28"/>
          <w:szCs w:val="28"/>
          <w:lang w:eastAsia="ru-RU"/>
        </w:rPr>
        <w:t>редседател</w:t>
      </w:r>
      <w:r w:rsidR="006C111E">
        <w:rPr>
          <w:sz w:val="28"/>
          <w:szCs w:val="28"/>
          <w:lang w:eastAsia="ru-RU"/>
        </w:rPr>
        <w:t>я</w:t>
      </w:r>
      <w:r w:rsidRPr="00D6277B">
        <w:rPr>
          <w:sz w:val="28"/>
          <w:szCs w:val="28"/>
          <w:lang w:eastAsia="ru-RU"/>
        </w:rPr>
        <w:t xml:space="preserve"> комитета по образова</w:t>
      </w:r>
      <w:r w:rsidR="00D355B9">
        <w:rPr>
          <w:sz w:val="28"/>
          <w:szCs w:val="28"/>
          <w:lang w:eastAsia="ru-RU"/>
        </w:rPr>
        <w:t>нию</w:t>
      </w:r>
      <w:r w:rsidRPr="00D6277B">
        <w:rPr>
          <w:sz w:val="28"/>
          <w:szCs w:val="28"/>
          <w:lang w:eastAsia="ru-RU"/>
        </w:rPr>
        <w:t xml:space="preserve">  </w:t>
      </w:r>
      <w:r w:rsidR="006C111E">
        <w:rPr>
          <w:noProof/>
          <w:sz w:val="28"/>
          <w:szCs w:val="28"/>
          <w:lang w:eastAsia="ru-RU"/>
        </w:rPr>
        <w:drawing>
          <wp:inline distT="0" distB="0" distL="0" distR="0">
            <wp:extent cx="933450" cy="400050"/>
            <wp:effectExtent l="0" t="0" r="0" b="0"/>
            <wp:docPr id="1" name="Рисунок 1" descr="D:\Документы\РабСтол\Фоми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Фомины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11E">
        <w:rPr>
          <w:sz w:val="28"/>
          <w:szCs w:val="28"/>
          <w:lang w:eastAsia="ru-RU"/>
        </w:rPr>
        <w:t xml:space="preserve">   Е.А. Фоминых</w:t>
      </w:r>
    </w:p>
    <w:p w:rsidR="00D6277B" w:rsidRPr="00D6277B" w:rsidRDefault="00D6277B" w:rsidP="0040657A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:rsidR="00637D4E" w:rsidRDefault="00637D4E">
      <w:pPr>
        <w:jc w:val="both"/>
        <w:sectPr w:rsidR="00637D4E" w:rsidSect="0040657A">
          <w:pgSz w:w="11900" w:h="16850"/>
          <w:pgMar w:top="1134" w:right="1134" w:bottom="567" w:left="1701" w:header="720" w:footer="720" w:gutter="0"/>
          <w:cols w:space="720"/>
        </w:sectPr>
      </w:pPr>
    </w:p>
    <w:p w:rsidR="002A5326" w:rsidRDefault="002A5326" w:rsidP="002A5326">
      <w:pPr>
        <w:pStyle w:val="a7"/>
        <w:rPr>
          <w:sz w:val="28"/>
          <w:szCs w:val="28"/>
        </w:rPr>
      </w:pPr>
      <w:r w:rsidRPr="002A5326">
        <w:rPr>
          <w:sz w:val="28"/>
          <w:szCs w:val="28"/>
        </w:rPr>
        <w:lastRenderedPageBreak/>
        <w:t xml:space="preserve">Приложение </w:t>
      </w:r>
    </w:p>
    <w:p w:rsidR="002A5326" w:rsidRDefault="002A5326" w:rsidP="002A5326">
      <w:pPr>
        <w:pStyle w:val="a7"/>
        <w:rPr>
          <w:sz w:val="28"/>
          <w:szCs w:val="28"/>
        </w:rPr>
      </w:pPr>
      <w:r w:rsidRPr="002A5326">
        <w:rPr>
          <w:sz w:val="28"/>
          <w:szCs w:val="28"/>
        </w:rPr>
        <w:t xml:space="preserve">к </w:t>
      </w:r>
      <w:r>
        <w:rPr>
          <w:sz w:val="28"/>
          <w:szCs w:val="28"/>
        </w:rPr>
        <w:t>приказу комитета</w:t>
      </w:r>
    </w:p>
    <w:p w:rsidR="002A5326" w:rsidRDefault="002A5326" w:rsidP="002A532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по образованию</w:t>
      </w:r>
    </w:p>
    <w:p w:rsidR="002A5326" w:rsidRDefault="002A5326" w:rsidP="002A532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  </w:t>
      </w:r>
      <w:r w:rsidR="006C111E">
        <w:rPr>
          <w:sz w:val="28"/>
          <w:szCs w:val="28"/>
        </w:rPr>
        <w:t>12</w:t>
      </w:r>
      <w:r w:rsidR="0008040A">
        <w:rPr>
          <w:sz w:val="28"/>
          <w:szCs w:val="28"/>
        </w:rPr>
        <w:t>.0</w:t>
      </w:r>
      <w:r w:rsidR="006C111E">
        <w:rPr>
          <w:sz w:val="28"/>
          <w:szCs w:val="28"/>
        </w:rPr>
        <w:t>1</w:t>
      </w:r>
      <w:r w:rsidR="0008040A">
        <w:rPr>
          <w:sz w:val="28"/>
          <w:szCs w:val="28"/>
        </w:rPr>
        <w:t>.202</w:t>
      </w:r>
      <w:r w:rsidR="006C111E">
        <w:rPr>
          <w:sz w:val="28"/>
          <w:szCs w:val="28"/>
        </w:rPr>
        <w:t>3</w:t>
      </w:r>
      <w:r>
        <w:rPr>
          <w:sz w:val="28"/>
          <w:szCs w:val="28"/>
        </w:rPr>
        <w:t xml:space="preserve">     №</w:t>
      </w:r>
      <w:r w:rsidR="006C111E">
        <w:rPr>
          <w:sz w:val="28"/>
          <w:szCs w:val="28"/>
        </w:rPr>
        <w:t>3а</w:t>
      </w:r>
    </w:p>
    <w:p w:rsidR="002A5326" w:rsidRDefault="002A5326" w:rsidP="002A5326">
      <w:pPr>
        <w:pStyle w:val="a7"/>
        <w:rPr>
          <w:sz w:val="28"/>
          <w:szCs w:val="28"/>
        </w:rPr>
      </w:pPr>
    </w:p>
    <w:p w:rsidR="002A5326" w:rsidRDefault="002A5326" w:rsidP="002A532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мероприятий, направленных на повышение качества образования и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печение объективности результатов знаний обучающихся в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организациях Третьяковского района</w:t>
      </w:r>
      <w:r w:rsidR="00DA75B8">
        <w:rPr>
          <w:sz w:val="28"/>
          <w:szCs w:val="28"/>
        </w:rPr>
        <w:t xml:space="preserve"> на 2022-2023 учебный год</w:t>
      </w:r>
    </w:p>
    <w:p w:rsidR="002A5326" w:rsidRDefault="002A5326" w:rsidP="002A5326">
      <w:pPr>
        <w:pStyle w:val="a7"/>
        <w:jc w:val="center"/>
        <w:rPr>
          <w:sz w:val="28"/>
          <w:szCs w:val="28"/>
        </w:rPr>
      </w:pPr>
    </w:p>
    <w:p w:rsidR="002A5326" w:rsidRPr="002A5326" w:rsidRDefault="002A5326" w:rsidP="002A5326">
      <w:pPr>
        <w:pStyle w:val="a7"/>
        <w:rPr>
          <w:noProof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957"/>
        <w:gridCol w:w="4390"/>
        <w:gridCol w:w="2038"/>
        <w:gridCol w:w="2463"/>
      </w:tblGrid>
      <w:tr w:rsidR="002A5326" w:rsidRPr="002A5326" w:rsidTr="00193C54">
        <w:tc>
          <w:tcPr>
            <w:tcW w:w="957" w:type="dxa"/>
          </w:tcPr>
          <w:p w:rsidR="002A5326" w:rsidRPr="002A5326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2A5326">
              <w:rPr>
                <w:noProof/>
                <w:sz w:val="28"/>
                <w:szCs w:val="28"/>
                <w:lang w:eastAsia="ru-RU"/>
              </w:rPr>
              <w:t xml:space="preserve"> №</w:t>
            </w:r>
          </w:p>
          <w:p w:rsidR="002A5326" w:rsidRPr="002A5326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2A5326">
              <w:rPr>
                <w:noProof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90" w:type="dxa"/>
          </w:tcPr>
          <w:p w:rsidR="002A5326" w:rsidRPr="002A5326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2A5326">
              <w:rPr>
                <w:noProof/>
                <w:sz w:val="28"/>
                <w:szCs w:val="28"/>
                <w:lang w:eastAsia="ru-RU"/>
              </w:rPr>
              <w:t>Направления деятельности, мероприятий</w:t>
            </w:r>
          </w:p>
        </w:tc>
        <w:tc>
          <w:tcPr>
            <w:tcW w:w="2038" w:type="dxa"/>
          </w:tcPr>
          <w:p w:rsidR="002A5326" w:rsidRPr="002A5326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2A5326">
              <w:rPr>
                <w:noProof/>
                <w:sz w:val="28"/>
                <w:szCs w:val="28"/>
                <w:lang w:eastAsia="ru-RU"/>
              </w:rPr>
              <w:t>Срок</w:t>
            </w:r>
          </w:p>
          <w:p w:rsidR="002A5326" w:rsidRPr="002A5326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2A5326">
              <w:rPr>
                <w:noProof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463" w:type="dxa"/>
          </w:tcPr>
          <w:p w:rsidR="002A5326" w:rsidRPr="002A5326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2A5326">
              <w:rPr>
                <w:noProof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A5326" w:rsidRPr="002A5326" w:rsidTr="00193C54">
        <w:tc>
          <w:tcPr>
            <w:tcW w:w="9848" w:type="dxa"/>
            <w:gridSpan w:val="4"/>
          </w:tcPr>
          <w:p w:rsidR="002A5326" w:rsidRPr="002A5326" w:rsidRDefault="002A5326" w:rsidP="002A5326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2A5326">
              <w:rPr>
                <w:noProof/>
                <w:sz w:val="28"/>
                <w:szCs w:val="28"/>
                <w:lang w:val="en-US" w:eastAsia="ru-RU"/>
              </w:rPr>
              <w:t>I</w:t>
            </w:r>
            <w:r w:rsidRPr="002A5326">
              <w:rPr>
                <w:noProof/>
                <w:sz w:val="28"/>
                <w:szCs w:val="28"/>
                <w:lang w:eastAsia="ru-RU"/>
              </w:rPr>
              <w:t>.</w:t>
            </w:r>
            <w:r w:rsidRPr="00484E9D">
              <w:rPr>
                <w:b/>
                <w:noProof/>
                <w:sz w:val="28"/>
                <w:szCs w:val="28"/>
                <w:lang w:eastAsia="ru-RU"/>
              </w:rPr>
              <w:t>Организационное сопровождение</w:t>
            </w:r>
          </w:p>
        </w:tc>
      </w:tr>
      <w:tr w:rsidR="002A5326" w:rsidRPr="002A5326" w:rsidTr="00193C54">
        <w:tc>
          <w:tcPr>
            <w:tcW w:w="957" w:type="dxa"/>
          </w:tcPr>
          <w:p w:rsidR="002A5326" w:rsidRPr="002A5326" w:rsidRDefault="002A5326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2A5326">
              <w:rPr>
                <w:noProof/>
                <w:sz w:val="28"/>
                <w:szCs w:val="28"/>
                <w:lang w:eastAsia="ru-RU"/>
              </w:rPr>
              <w:t>1</w:t>
            </w:r>
            <w:r w:rsidR="00484E9D">
              <w:rPr>
                <w:noProof/>
                <w:sz w:val="28"/>
                <w:szCs w:val="28"/>
                <w:lang w:eastAsia="ru-RU"/>
              </w:rPr>
              <w:t>.</w:t>
            </w:r>
            <w:r w:rsidR="00DA75B8">
              <w:rPr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0" w:type="dxa"/>
          </w:tcPr>
          <w:p w:rsidR="002A5326" w:rsidRPr="002A5326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Назначение муниципального   координаторов ВПР</w:t>
            </w:r>
          </w:p>
        </w:tc>
        <w:tc>
          <w:tcPr>
            <w:tcW w:w="2038" w:type="dxa"/>
          </w:tcPr>
          <w:p w:rsidR="002A5326" w:rsidRPr="002A5326" w:rsidRDefault="00CA2415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январь </w:t>
            </w:r>
            <w:r w:rsidR="002A5326">
              <w:rPr>
                <w:noProof/>
                <w:sz w:val="28"/>
                <w:szCs w:val="28"/>
                <w:lang w:eastAsia="ru-RU"/>
              </w:rPr>
              <w:t>202</w:t>
            </w:r>
            <w:r>
              <w:rPr>
                <w:noProof/>
                <w:sz w:val="28"/>
                <w:szCs w:val="28"/>
                <w:lang w:eastAsia="ru-RU"/>
              </w:rPr>
              <w:t>3</w:t>
            </w:r>
            <w:r w:rsidR="002A5326">
              <w:rPr>
                <w:noProof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63" w:type="dxa"/>
          </w:tcPr>
          <w:p w:rsidR="002A5326" w:rsidRPr="002A5326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2A5326">
              <w:rPr>
                <w:noProof/>
                <w:sz w:val="28"/>
                <w:szCs w:val="28"/>
                <w:lang w:eastAsia="ru-RU"/>
              </w:rPr>
              <w:t>Быковская М.В.</w:t>
            </w:r>
          </w:p>
        </w:tc>
      </w:tr>
      <w:tr w:rsidR="002A5326" w:rsidRPr="002A5326" w:rsidTr="00193C54">
        <w:tc>
          <w:tcPr>
            <w:tcW w:w="957" w:type="dxa"/>
          </w:tcPr>
          <w:p w:rsidR="002A5326" w:rsidRPr="002A5326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390" w:type="dxa"/>
          </w:tcPr>
          <w:p w:rsidR="002A5326" w:rsidRPr="00DA75B8" w:rsidRDefault="00193C54" w:rsidP="00193C54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 xml:space="preserve">Анализ результатов ВПР за </w:t>
            </w:r>
            <w:r w:rsidR="00664822" w:rsidRPr="00DA75B8">
              <w:rPr>
                <w:noProof/>
                <w:sz w:val="28"/>
                <w:szCs w:val="28"/>
                <w:lang w:eastAsia="ru-RU"/>
              </w:rPr>
              <w:t>2022 на уровне муниципалитета</w:t>
            </w:r>
          </w:p>
        </w:tc>
        <w:tc>
          <w:tcPr>
            <w:tcW w:w="2038" w:type="dxa"/>
          </w:tcPr>
          <w:p w:rsidR="002A5326" w:rsidRPr="00DA75B8" w:rsidRDefault="00664822" w:rsidP="00193C54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январь</w:t>
            </w:r>
            <w:r w:rsidR="00193C54" w:rsidRPr="00DA75B8">
              <w:rPr>
                <w:noProof/>
                <w:sz w:val="28"/>
                <w:szCs w:val="28"/>
                <w:lang w:eastAsia="ru-RU"/>
              </w:rPr>
              <w:t xml:space="preserve">  202</w:t>
            </w:r>
            <w:r w:rsidRPr="00DA75B8">
              <w:rPr>
                <w:noProof/>
                <w:sz w:val="28"/>
                <w:szCs w:val="28"/>
                <w:lang w:eastAsia="ru-RU"/>
              </w:rPr>
              <w:t>3</w:t>
            </w:r>
            <w:r w:rsidR="00193C54" w:rsidRPr="00DA75B8">
              <w:rPr>
                <w:noProof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63" w:type="dxa"/>
          </w:tcPr>
          <w:p w:rsidR="002A5326" w:rsidRPr="00DA75B8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М.В.</w:t>
            </w:r>
          </w:p>
          <w:p w:rsidR="002A5326" w:rsidRPr="00DA75B8" w:rsidRDefault="00664822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193C54" w:rsidRPr="002A5326" w:rsidTr="00193C54">
        <w:tc>
          <w:tcPr>
            <w:tcW w:w="957" w:type="dxa"/>
          </w:tcPr>
          <w:p w:rsidR="00193C54" w:rsidRPr="002A5326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390" w:type="dxa"/>
          </w:tcPr>
          <w:p w:rsidR="00193C54" w:rsidRPr="00DA75B8" w:rsidRDefault="00193C54" w:rsidP="00193C54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 xml:space="preserve">Рассмотрение итогов проведения ВПР на совещаниях руководителей ОУ, заместителей  директоров, </w:t>
            </w:r>
          </w:p>
        </w:tc>
        <w:tc>
          <w:tcPr>
            <w:tcW w:w="2038" w:type="dxa"/>
          </w:tcPr>
          <w:p w:rsidR="00193C54" w:rsidRPr="00DA75B8" w:rsidRDefault="00664822" w:rsidP="00193C54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январь- февраль</w:t>
            </w:r>
            <w:r w:rsidR="00193C54" w:rsidRPr="00DA75B8">
              <w:rPr>
                <w:noProof/>
                <w:sz w:val="28"/>
                <w:szCs w:val="28"/>
                <w:lang w:eastAsia="ru-RU"/>
              </w:rPr>
              <w:t xml:space="preserve"> 202</w:t>
            </w:r>
            <w:r w:rsidRPr="00DA75B8">
              <w:rPr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3" w:type="dxa"/>
          </w:tcPr>
          <w:p w:rsidR="0032303D" w:rsidRPr="00DA75B8" w:rsidRDefault="0032303D" w:rsidP="0032303D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М.В.</w:t>
            </w:r>
          </w:p>
          <w:p w:rsidR="00193C54" w:rsidRPr="00DA75B8" w:rsidRDefault="00664822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Шапорева Г.В.</w:t>
            </w:r>
          </w:p>
          <w:p w:rsidR="00664822" w:rsidRPr="00DA75B8" w:rsidRDefault="00664822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530992" w:rsidRPr="002A5326" w:rsidTr="00193C54">
        <w:tc>
          <w:tcPr>
            <w:tcW w:w="957" w:type="dxa"/>
          </w:tcPr>
          <w:p w:rsidR="00530992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390" w:type="dxa"/>
          </w:tcPr>
          <w:p w:rsidR="00530992" w:rsidRPr="00DA75B8" w:rsidRDefault="00530992" w:rsidP="00193C54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 xml:space="preserve">Разработка и принятие муиципального плана повышения качества образования на основе результатов оценочных процедур </w:t>
            </w:r>
          </w:p>
        </w:tc>
        <w:tc>
          <w:tcPr>
            <w:tcW w:w="2038" w:type="dxa"/>
          </w:tcPr>
          <w:p w:rsidR="00530992" w:rsidRPr="00DA75B8" w:rsidRDefault="00530992" w:rsidP="00193C54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До 25.01.2023</w:t>
            </w:r>
          </w:p>
        </w:tc>
        <w:tc>
          <w:tcPr>
            <w:tcW w:w="2463" w:type="dxa"/>
          </w:tcPr>
          <w:p w:rsidR="00530992" w:rsidRPr="00DA75B8" w:rsidRDefault="00530992" w:rsidP="0032303D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 М.В.</w:t>
            </w:r>
          </w:p>
        </w:tc>
      </w:tr>
      <w:tr w:rsidR="00293D5C" w:rsidRPr="002A5326" w:rsidTr="00193C54">
        <w:tc>
          <w:tcPr>
            <w:tcW w:w="957" w:type="dxa"/>
          </w:tcPr>
          <w:p w:rsidR="00293D5C" w:rsidRPr="002A5326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390" w:type="dxa"/>
          </w:tcPr>
          <w:p w:rsidR="00293D5C" w:rsidRPr="00DA75B8" w:rsidRDefault="00293D5C" w:rsidP="00293D5C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Формирование и утверждение планов ОО по повышению качества образования и обеспеченния объективности результатов знаний обучающихся на 202</w:t>
            </w:r>
            <w:r w:rsidR="00664822" w:rsidRPr="00DA75B8">
              <w:rPr>
                <w:noProof/>
                <w:sz w:val="28"/>
                <w:szCs w:val="28"/>
                <w:lang w:eastAsia="ru-RU"/>
              </w:rPr>
              <w:t>2</w:t>
            </w:r>
            <w:r w:rsidRPr="00DA75B8">
              <w:rPr>
                <w:noProof/>
                <w:sz w:val="28"/>
                <w:szCs w:val="28"/>
                <w:lang w:eastAsia="ru-RU"/>
              </w:rPr>
              <w:t>-202</w:t>
            </w:r>
            <w:r w:rsidR="00664822" w:rsidRPr="00DA75B8">
              <w:rPr>
                <w:noProof/>
                <w:sz w:val="28"/>
                <w:szCs w:val="28"/>
                <w:lang w:eastAsia="ru-RU"/>
              </w:rPr>
              <w:t>3</w:t>
            </w:r>
            <w:r w:rsidRPr="00DA75B8">
              <w:rPr>
                <w:noProof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038" w:type="dxa"/>
          </w:tcPr>
          <w:p w:rsidR="00293D5C" w:rsidRPr="00DA75B8" w:rsidRDefault="00530992" w:rsidP="00193C54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январь  2023 года</w:t>
            </w:r>
          </w:p>
        </w:tc>
        <w:tc>
          <w:tcPr>
            <w:tcW w:w="2463" w:type="dxa"/>
          </w:tcPr>
          <w:p w:rsidR="00293D5C" w:rsidRPr="00DA75B8" w:rsidRDefault="00293D5C" w:rsidP="0032303D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530992" w:rsidRPr="002A5326" w:rsidTr="00193C54">
        <w:tc>
          <w:tcPr>
            <w:tcW w:w="957" w:type="dxa"/>
          </w:tcPr>
          <w:p w:rsidR="00530992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390" w:type="dxa"/>
          </w:tcPr>
          <w:p w:rsidR="00530992" w:rsidRPr="00DA75B8" w:rsidRDefault="00530992" w:rsidP="00293D5C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Организация  работы районных методических объединений по ра</w:t>
            </w:r>
            <w:r w:rsidR="00942CD0">
              <w:rPr>
                <w:noProof/>
                <w:sz w:val="28"/>
                <w:szCs w:val="28"/>
                <w:lang w:eastAsia="ru-RU"/>
              </w:rPr>
              <w:t>с</w:t>
            </w:r>
            <w:r w:rsidRPr="00DA75B8">
              <w:rPr>
                <w:noProof/>
                <w:sz w:val="28"/>
                <w:szCs w:val="28"/>
                <w:lang w:eastAsia="ru-RU"/>
              </w:rPr>
              <w:t>мотрению результатов ВПР, оказанию методической помощи  педагогам школ, обсуждению критериев и методов оценивания знаний учащихся</w:t>
            </w:r>
          </w:p>
        </w:tc>
        <w:tc>
          <w:tcPr>
            <w:tcW w:w="2038" w:type="dxa"/>
          </w:tcPr>
          <w:p w:rsidR="00530992" w:rsidRPr="00DA75B8" w:rsidRDefault="00530992" w:rsidP="00193C54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По плану работы РМО</w:t>
            </w:r>
          </w:p>
        </w:tc>
        <w:tc>
          <w:tcPr>
            <w:tcW w:w="2463" w:type="dxa"/>
          </w:tcPr>
          <w:p w:rsidR="00530992" w:rsidRPr="00DA75B8" w:rsidRDefault="00530992" w:rsidP="0032303D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Руководители РМО</w:t>
            </w:r>
          </w:p>
        </w:tc>
      </w:tr>
      <w:tr w:rsidR="002A5326" w:rsidRPr="002A5326" w:rsidTr="00193C54">
        <w:tc>
          <w:tcPr>
            <w:tcW w:w="957" w:type="dxa"/>
          </w:tcPr>
          <w:p w:rsidR="002A5326" w:rsidRPr="002A5326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1.</w:t>
            </w:r>
            <w:r w:rsidR="00484E9D">
              <w:rPr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0" w:type="dxa"/>
          </w:tcPr>
          <w:p w:rsidR="002A5326" w:rsidRPr="00DA75B8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Организация участия педагогов в курсах повышения квалификации</w:t>
            </w:r>
          </w:p>
        </w:tc>
        <w:tc>
          <w:tcPr>
            <w:tcW w:w="2038" w:type="dxa"/>
          </w:tcPr>
          <w:p w:rsidR="002A5326" w:rsidRPr="00DA75B8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В соотвествии с графиками</w:t>
            </w:r>
          </w:p>
          <w:p w:rsidR="002A5326" w:rsidRPr="00DA75B8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курсов повышения</w:t>
            </w:r>
          </w:p>
          <w:p w:rsidR="002A5326" w:rsidRPr="00DA75B8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2463" w:type="dxa"/>
          </w:tcPr>
          <w:p w:rsidR="002A5326" w:rsidRPr="00DA75B8" w:rsidRDefault="00B50E8A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Шапорева Г.В.</w:t>
            </w:r>
          </w:p>
          <w:p w:rsidR="002A5326" w:rsidRPr="00DA75B8" w:rsidRDefault="003723FD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руководители ОУ</w:t>
            </w:r>
          </w:p>
          <w:p w:rsidR="002A5326" w:rsidRPr="00DA75B8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</w:p>
          <w:p w:rsidR="002A5326" w:rsidRPr="00DA75B8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2A5326" w:rsidRPr="002A5326" w:rsidTr="00193C54">
        <w:tc>
          <w:tcPr>
            <w:tcW w:w="957" w:type="dxa"/>
          </w:tcPr>
          <w:p w:rsidR="002A5326" w:rsidRPr="002A5326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1.</w:t>
            </w:r>
            <w:r w:rsidR="00484E9D">
              <w:rPr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0" w:type="dxa"/>
          </w:tcPr>
          <w:p w:rsidR="002A5326" w:rsidRPr="00DA75B8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 xml:space="preserve">Обеспечение участия </w:t>
            </w:r>
            <w:r w:rsidRPr="00DA75B8">
              <w:rPr>
                <w:noProof/>
                <w:sz w:val="28"/>
                <w:szCs w:val="28"/>
                <w:lang w:eastAsia="ru-RU"/>
              </w:rPr>
              <w:lastRenderedPageBreak/>
              <w:t>педагогических работников в вебинарах</w:t>
            </w:r>
            <w:r w:rsidR="00B50E8A" w:rsidRPr="00DA75B8">
              <w:rPr>
                <w:noProof/>
                <w:sz w:val="28"/>
                <w:szCs w:val="28"/>
                <w:lang w:eastAsia="ru-RU"/>
              </w:rPr>
              <w:t>, консультациях АИРО</w:t>
            </w:r>
            <w:r w:rsidRPr="00DA75B8">
              <w:rPr>
                <w:noProof/>
                <w:sz w:val="28"/>
                <w:szCs w:val="28"/>
                <w:lang w:eastAsia="ru-RU"/>
              </w:rPr>
              <w:t xml:space="preserve"> по вопросам </w:t>
            </w:r>
            <w:r w:rsidR="00B50E8A" w:rsidRPr="00DA75B8">
              <w:rPr>
                <w:noProof/>
                <w:sz w:val="28"/>
                <w:szCs w:val="28"/>
                <w:lang w:eastAsia="ru-RU"/>
              </w:rPr>
              <w:t>повышения качества общего образования и</w:t>
            </w:r>
            <w:r w:rsidRPr="00DA75B8">
              <w:rPr>
                <w:noProof/>
                <w:sz w:val="28"/>
                <w:szCs w:val="28"/>
                <w:lang w:eastAsia="ru-RU"/>
              </w:rPr>
              <w:t xml:space="preserve"> подготовки к проведению оценочных процедур </w:t>
            </w:r>
          </w:p>
        </w:tc>
        <w:tc>
          <w:tcPr>
            <w:tcW w:w="2038" w:type="dxa"/>
          </w:tcPr>
          <w:p w:rsidR="002A5326" w:rsidRPr="00DA75B8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lastRenderedPageBreak/>
              <w:t xml:space="preserve">В соотвествии </w:t>
            </w:r>
            <w:r w:rsidRPr="00DA75B8">
              <w:rPr>
                <w:noProof/>
                <w:sz w:val="28"/>
                <w:szCs w:val="28"/>
                <w:lang w:eastAsia="ru-RU"/>
              </w:rPr>
              <w:lastRenderedPageBreak/>
              <w:t>с графиками</w:t>
            </w:r>
          </w:p>
          <w:p w:rsidR="002A5326" w:rsidRPr="00DA75B8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проведения вебинаров</w:t>
            </w:r>
          </w:p>
        </w:tc>
        <w:tc>
          <w:tcPr>
            <w:tcW w:w="2463" w:type="dxa"/>
          </w:tcPr>
          <w:p w:rsidR="002A5326" w:rsidRPr="00DA75B8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lastRenderedPageBreak/>
              <w:t>Быковская М.В.</w:t>
            </w:r>
          </w:p>
          <w:p w:rsidR="00B50E8A" w:rsidRPr="00DA75B8" w:rsidRDefault="00B50E8A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lastRenderedPageBreak/>
              <w:t>Шапорева Г.В.</w:t>
            </w:r>
          </w:p>
          <w:p w:rsidR="00B50E8A" w:rsidRPr="00DA75B8" w:rsidRDefault="00B50E8A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CE5C20" w:rsidRPr="002A5326" w:rsidTr="00193C54">
        <w:tc>
          <w:tcPr>
            <w:tcW w:w="957" w:type="dxa"/>
          </w:tcPr>
          <w:p w:rsidR="00CE5C20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4390" w:type="dxa"/>
          </w:tcPr>
          <w:p w:rsidR="00CE5C20" w:rsidRPr="00DA75B8" w:rsidRDefault="00CE5C20" w:rsidP="00E407D9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Проведение работы по выявлению учителями собственных профессиональных достижений и затруднений в части формирования, развития умений обучающихся, проверяемых в ВПР</w:t>
            </w:r>
          </w:p>
        </w:tc>
        <w:tc>
          <w:tcPr>
            <w:tcW w:w="2038" w:type="dxa"/>
          </w:tcPr>
          <w:p w:rsidR="00CE5C20" w:rsidRPr="00DA75B8" w:rsidRDefault="00CB14CE" w:rsidP="003723FD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в течении 202</w:t>
            </w:r>
            <w:r w:rsidR="00B50E8A" w:rsidRPr="00DA75B8">
              <w:rPr>
                <w:noProof/>
                <w:sz w:val="28"/>
                <w:szCs w:val="28"/>
                <w:lang w:eastAsia="ru-RU"/>
              </w:rPr>
              <w:t>2</w:t>
            </w:r>
            <w:r w:rsidRPr="00DA75B8">
              <w:rPr>
                <w:noProof/>
                <w:sz w:val="28"/>
                <w:szCs w:val="28"/>
                <w:lang w:eastAsia="ru-RU"/>
              </w:rPr>
              <w:t>-202</w:t>
            </w:r>
            <w:r w:rsidR="00B50E8A" w:rsidRPr="00DA75B8">
              <w:rPr>
                <w:noProof/>
                <w:sz w:val="28"/>
                <w:szCs w:val="28"/>
                <w:lang w:eastAsia="ru-RU"/>
              </w:rPr>
              <w:t>3</w:t>
            </w:r>
            <w:r w:rsidRPr="00DA75B8">
              <w:rPr>
                <w:noProof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463" w:type="dxa"/>
          </w:tcPr>
          <w:p w:rsidR="00CB14CE" w:rsidRPr="00DA75B8" w:rsidRDefault="00CB14CE" w:rsidP="00CB14CE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М.В.</w:t>
            </w:r>
          </w:p>
          <w:p w:rsidR="00CB14CE" w:rsidRPr="00DA75B8" w:rsidRDefault="00B50E8A" w:rsidP="00CB14CE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Шапорева Г.В.</w:t>
            </w:r>
          </w:p>
          <w:p w:rsidR="00CE5C20" w:rsidRPr="00DA75B8" w:rsidRDefault="00CB14CE" w:rsidP="00CB14CE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B50E8A" w:rsidRPr="002A5326" w:rsidTr="00193C54">
        <w:tc>
          <w:tcPr>
            <w:tcW w:w="957" w:type="dxa"/>
          </w:tcPr>
          <w:p w:rsidR="00B50E8A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4390" w:type="dxa"/>
          </w:tcPr>
          <w:p w:rsidR="00B50E8A" w:rsidRPr="00DA75B8" w:rsidRDefault="00B50E8A" w:rsidP="00E407D9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Иформационно – методическое консультирование учителей по проблемам повышеия качества предметного образования</w:t>
            </w:r>
          </w:p>
        </w:tc>
        <w:tc>
          <w:tcPr>
            <w:tcW w:w="2038" w:type="dxa"/>
          </w:tcPr>
          <w:p w:rsidR="00B50E8A" w:rsidRPr="00DA75B8" w:rsidRDefault="00B50E8A" w:rsidP="003723FD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в течении 2022-2023 учебного года</w:t>
            </w:r>
          </w:p>
        </w:tc>
        <w:tc>
          <w:tcPr>
            <w:tcW w:w="2463" w:type="dxa"/>
          </w:tcPr>
          <w:p w:rsidR="00B50E8A" w:rsidRPr="00DA75B8" w:rsidRDefault="00B50E8A" w:rsidP="00B50E8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М.В.</w:t>
            </w:r>
          </w:p>
          <w:p w:rsidR="00B50E8A" w:rsidRPr="00DA75B8" w:rsidRDefault="00B50E8A" w:rsidP="00B50E8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Шапорева Г.В.</w:t>
            </w:r>
          </w:p>
          <w:p w:rsidR="00B50E8A" w:rsidRPr="00DA75B8" w:rsidRDefault="00B50E8A" w:rsidP="00B50E8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руководители РМО</w:t>
            </w:r>
          </w:p>
        </w:tc>
      </w:tr>
      <w:tr w:rsidR="002A5326" w:rsidRPr="002A5326" w:rsidTr="00193C54">
        <w:tc>
          <w:tcPr>
            <w:tcW w:w="957" w:type="dxa"/>
          </w:tcPr>
          <w:p w:rsidR="002A5326" w:rsidRPr="002A5326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1.</w:t>
            </w:r>
            <w:r w:rsidR="00484E9D">
              <w:rPr>
                <w:noProof/>
                <w:sz w:val="28"/>
                <w:szCs w:val="28"/>
                <w:lang w:eastAsia="ru-RU"/>
              </w:rPr>
              <w:t>1</w:t>
            </w:r>
            <w:r w:rsidR="00CB14CE">
              <w:rPr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0" w:type="dxa"/>
          </w:tcPr>
          <w:p w:rsidR="002A5326" w:rsidRPr="00DA75B8" w:rsidRDefault="00E5475A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Работа «горячей линии» по вопросам  проведения ВПР</w:t>
            </w:r>
          </w:p>
        </w:tc>
        <w:tc>
          <w:tcPr>
            <w:tcW w:w="2038" w:type="dxa"/>
          </w:tcPr>
          <w:p w:rsidR="002A5326" w:rsidRPr="00DA75B8" w:rsidRDefault="00E5475A" w:rsidP="00E5475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в течении 202</w:t>
            </w:r>
            <w:r w:rsidR="00B50E8A" w:rsidRPr="00DA75B8">
              <w:rPr>
                <w:noProof/>
                <w:sz w:val="28"/>
                <w:szCs w:val="28"/>
                <w:lang w:eastAsia="ru-RU"/>
              </w:rPr>
              <w:t>2</w:t>
            </w:r>
            <w:r w:rsidRPr="00DA75B8">
              <w:rPr>
                <w:noProof/>
                <w:sz w:val="28"/>
                <w:szCs w:val="28"/>
                <w:lang w:eastAsia="ru-RU"/>
              </w:rPr>
              <w:t>-202</w:t>
            </w:r>
            <w:r w:rsidR="00B50E8A" w:rsidRPr="00DA75B8">
              <w:rPr>
                <w:noProof/>
                <w:sz w:val="28"/>
                <w:szCs w:val="28"/>
                <w:lang w:eastAsia="ru-RU"/>
              </w:rPr>
              <w:t>3</w:t>
            </w:r>
            <w:r w:rsidRPr="00DA75B8">
              <w:rPr>
                <w:noProof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463" w:type="dxa"/>
          </w:tcPr>
          <w:p w:rsidR="00E5475A" w:rsidRPr="00DA75B8" w:rsidRDefault="00E5475A" w:rsidP="00E5475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М.В.</w:t>
            </w:r>
          </w:p>
          <w:p w:rsidR="002A5326" w:rsidRPr="00DA75B8" w:rsidRDefault="00E5475A" w:rsidP="00E5475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2A5326" w:rsidRPr="002A5326" w:rsidTr="00193C54">
        <w:tc>
          <w:tcPr>
            <w:tcW w:w="957" w:type="dxa"/>
          </w:tcPr>
          <w:p w:rsidR="002A5326" w:rsidRPr="002A5326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1.</w:t>
            </w:r>
            <w:r w:rsidR="00484E9D">
              <w:rPr>
                <w:noProof/>
                <w:sz w:val="28"/>
                <w:szCs w:val="28"/>
                <w:lang w:eastAsia="ru-RU"/>
              </w:rPr>
              <w:t>1</w:t>
            </w:r>
            <w:r w:rsidR="00CB14CE">
              <w:rPr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0" w:type="dxa"/>
          </w:tcPr>
          <w:p w:rsidR="002A5326" w:rsidRPr="00DA75B8" w:rsidRDefault="00E5475A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</w:t>
            </w:r>
            <w:r w:rsidR="00B633A9">
              <w:rPr>
                <w:noProof/>
                <w:sz w:val="28"/>
                <w:szCs w:val="28"/>
                <w:lang w:eastAsia="ru-RU"/>
              </w:rPr>
              <w:t>а</w:t>
            </w:r>
            <w:r w:rsidRPr="00DA75B8">
              <w:rPr>
                <w:noProof/>
                <w:sz w:val="28"/>
                <w:szCs w:val="28"/>
                <w:lang w:eastAsia="ru-RU"/>
              </w:rPr>
              <w:t>змещение информации по вопросам организации и проведения ВПР на сайте комитета, сайтах ОУ,СМИ</w:t>
            </w:r>
          </w:p>
        </w:tc>
        <w:tc>
          <w:tcPr>
            <w:tcW w:w="2038" w:type="dxa"/>
          </w:tcPr>
          <w:p w:rsidR="002A5326" w:rsidRPr="00DA75B8" w:rsidRDefault="00E5475A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в течении 202</w:t>
            </w:r>
            <w:r w:rsidR="002C0373" w:rsidRPr="00DA75B8">
              <w:rPr>
                <w:noProof/>
                <w:sz w:val="28"/>
                <w:szCs w:val="28"/>
                <w:lang w:eastAsia="ru-RU"/>
              </w:rPr>
              <w:t>2</w:t>
            </w:r>
            <w:r w:rsidRPr="00DA75B8">
              <w:rPr>
                <w:noProof/>
                <w:sz w:val="28"/>
                <w:szCs w:val="28"/>
                <w:lang w:eastAsia="ru-RU"/>
              </w:rPr>
              <w:t>-202</w:t>
            </w:r>
            <w:r w:rsidR="002C0373" w:rsidRPr="00DA75B8">
              <w:rPr>
                <w:noProof/>
                <w:sz w:val="28"/>
                <w:szCs w:val="28"/>
                <w:lang w:eastAsia="ru-RU"/>
              </w:rPr>
              <w:t>3</w:t>
            </w:r>
            <w:r w:rsidRPr="00DA75B8">
              <w:rPr>
                <w:noProof/>
                <w:sz w:val="28"/>
                <w:szCs w:val="28"/>
                <w:lang w:eastAsia="ru-RU"/>
              </w:rPr>
              <w:t xml:space="preserve"> учебного года</w:t>
            </w:r>
            <w:r w:rsidR="002A5326" w:rsidRPr="00DA75B8">
              <w:rPr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3" w:type="dxa"/>
          </w:tcPr>
          <w:p w:rsidR="00E5475A" w:rsidRPr="00DA75B8" w:rsidRDefault="00E5475A" w:rsidP="00E5475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М.В.</w:t>
            </w:r>
          </w:p>
          <w:p w:rsidR="002A5326" w:rsidRPr="00DA75B8" w:rsidRDefault="00E5475A" w:rsidP="00E5475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2A5326" w:rsidRPr="002A5326" w:rsidTr="00193C54">
        <w:tc>
          <w:tcPr>
            <w:tcW w:w="957" w:type="dxa"/>
          </w:tcPr>
          <w:p w:rsidR="002A5326" w:rsidRPr="002A5326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1.</w:t>
            </w:r>
            <w:r w:rsidR="00484E9D">
              <w:rPr>
                <w:noProof/>
                <w:sz w:val="28"/>
                <w:szCs w:val="28"/>
                <w:lang w:eastAsia="ru-RU"/>
              </w:rPr>
              <w:t>1</w:t>
            </w:r>
            <w:r w:rsidR="00CB14CE">
              <w:rPr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0" w:type="dxa"/>
          </w:tcPr>
          <w:p w:rsidR="002A5326" w:rsidRPr="00DA75B8" w:rsidRDefault="00E5475A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Обеспечение психологического сопровождения учащихся на этапе подготовки к ВПР</w:t>
            </w:r>
          </w:p>
        </w:tc>
        <w:tc>
          <w:tcPr>
            <w:tcW w:w="2038" w:type="dxa"/>
          </w:tcPr>
          <w:p w:rsidR="002A5326" w:rsidRPr="00DA75B8" w:rsidRDefault="00E5475A" w:rsidP="00E5475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В период полготовки и проведения ВПР в 202</w:t>
            </w:r>
            <w:r w:rsidR="002C0373" w:rsidRPr="00DA75B8">
              <w:rPr>
                <w:noProof/>
                <w:sz w:val="28"/>
                <w:szCs w:val="28"/>
                <w:lang w:eastAsia="ru-RU"/>
              </w:rPr>
              <w:t>3</w:t>
            </w:r>
            <w:r w:rsidRPr="00DA75B8">
              <w:rPr>
                <w:noProof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2463" w:type="dxa"/>
          </w:tcPr>
          <w:p w:rsidR="002A5326" w:rsidRPr="00DA75B8" w:rsidRDefault="00E5475A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E5475A" w:rsidRPr="002A5326" w:rsidTr="00193C54">
        <w:tc>
          <w:tcPr>
            <w:tcW w:w="957" w:type="dxa"/>
          </w:tcPr>
          <w:p w:rsidR="00E5475A" w:rsidRPr="002A5326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1.</w:t>
            </w:r>
            <w:r w:rsidR="00484E9D">
              <w:rPr>
                <w:noProof/>
                <w:sz w:val="28"/>
                <w:szCs w:val="28"/>
                <w:lang w:eastAsia="ru-RU"/>
              </w:rPr>
              <w:t>1</w:t>
            </w:r>
            <w:r w:rsidR="00CB14CE">
              <w:rPr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0" w:type="dxa"/>
          </w:tcPr>
          <w:p w:rsidR="00E5475A" w:rsidRPr="00DA75B8" w:rsidRDefault="00E5475A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Организация информационно-разъяснительной работы с участниками ВПР (педагоги, обучающиеся, родители) о порядке организации и проведения процедуры, получения результатов</w:t>
            </w:r>
          </w:p>
        </w:tc>
        <w:tc>
          <w:tcPr>
            <w:tcW w:w="2038" w:type="dxa"/>
          </w:tcPr>
          <w:p w:rsidR="00E5475A" w:rsidRPr="00DA75B8" w:rsidRDefault="00E5475A" w:rsidP="00E5475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в течении 202</w:t>
            </w:r>
            <w:r w:rsidR="002C0373" w:rsidRPr="00DA75B8">
              <w:rPr>
                <w:noProof/>
                <w:sz w:val="28"/>
                <w:szCs w:val="28"/>
                <w:lang w:eastAsia="ru-RU"/>
              </w:rPr>
              <w:t>2</w:t>
            </w:r>
            <w:r w:rsidRPr="00DA75B8">
              <w:rPr>
                <w:noProof/>
                <w:sz w:val="28"/>
                <w:szCs w:val="28"/>
                <w:lang w:eastAsia="ru-RU"/>
              </w:rPr>
              <w:t>-202</w:t>
            </w:r>
            <w:r w:rsidR="002C0373" w:rsidRPr="00DA75B8">
              <w:rPr>
                <w:noProof/>
                <w:sz w:val="28"/>
                <w:szCs w:val="28"/>
                <w:lang w:eastAsia="ru-RU"/>
              </w:rPr>
              <w:t>3</w:t>
            </w:r>
            <w:r w:rsidRPr="00DA75B8">
              <w:rPr>
                <w:noProof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463" w:type="dxa"/>
          </w:tcPr>
          <w:p w:rsidR="00E5475A" w:rsidRPr="00DA75B8" w:rsidRDefault="00E5475A" w:rsidP="00E5475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М.В.</w:t>
            </w:r>
          </w:p>
          <w:p w:rsidR="00E5475A" w:rsidRPr="00DA75B8" w:rsidRDefault="00E5475A" w:rsidP="00E5475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2C0373" w:rsidRPr="002A5326" w:rsidTr="00193C54">
        <w:tc>
          <w:tcPr>
            <w:tcW w:w="957" w:type="dxa"/>
          </w:tcPr>
          <w:p w:rsidR="002C0373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4390" w:type="dxa"/>
          </w:tcPr>
          <w:p w:rsidR="002C0373" w:rsidRPr="00DA75B8" w:rsidRDefault="002C0373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 xml:space="preserve">Организация обучения общественных наблюдаелей на муниципальном уровне и через портал «Цифровое образование Алтайского края» </w:t>
            </w:r>
          </w:p>
        </w:tc>
        <w:tc>
          <w:tcPr>
            <w:tcW w:w="2038" w:type="dxa"/>
          </w:tcPr>
          <w:p w:rsidR="002C0373" w:rsidRPr="00DA75B8" w:rsidRDefault="002C0373" w:rsidP="00E5475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март -апрель</w:t>
            </w:r>
          </w:p>
          <w:p w:rsidR="002C0373" w:rsidRPr="00DA75B8" w:rsidRDefault="002C0373" w:rsidP="00E5475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2463" w:type="dxa"/>
          </w:tcPr>
          <w:p w:rsidR="002C0373" w:rsidRPr="00DA75B8" w:rsidRDefault="002C0373" w:rsidP="00E5475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 М.В. руководиители ОО</w:t>
            </w:r>
          </w:p>
        </w:tc>
      </w:tr>
      <w:tr w:rsidR="002532B7" w:rsidRPr="002A5326" w:rsidTr="00193C54">
        <w:tc>
          <w:tcPr>
            <w:tcW w:w="957" w:type="dxa"/>
          </w:tcPr>
          <w:p w:rsidR="002532B7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4390" w:type="dxa"/>
          </w:tcPr>
          <w:p w:rsidR="002532B7" w:rsidRPr="00DA75B8" w:rsidRDefault="002532B7" w:rsidP="002532B7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 xml:space="preserve">Актуализация нормативных локальных актов,  регламентирующих проведение </w:t>
            </w:r>
            <w:r w:rsidRPr="00DA75B8">
              <w:rPr>
                <w:noProof/>
                <w:sz w:val="28"/>
                <w:szCs w:val="28"/>
                <w:lang w:eastAsia="ru-RU"/>
              </w:rPr>
              <w:lastRenderedPageBreak/>
              <w:t>ВПР 2023 году.</w:t>
            </w:r>
          </w:p>
        </w:tc>
        <w:tc>
          <w:tcPr>
            <w:tcW w:w="2038" w:type="dxa"/>
          </w:tcPr>
          <w:p w:rsidR="002532B7" w:rsidRPr="00DA75B8" w:rsidRDefault="002532B7" w:rsidP="00E5475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lastRenderedPageBreak/>
              <w:t xml:space="preserve"> До 01.03.2023</w:t>
            </w:r>
          </w:p>
        </w:tc>
        <w:tc>
          <w:tcPr>
            <w:tcW w:w="2463" w:type="dxa"/>
          </w:tcPr>
          <w:p w:rsidR="002532B7" w:rsidRPr="00DA75B8" w:rsidRDefault="002532B7" w:rsidP="00E5475A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 М.В. руководиители ОО</w:t>
            </w:r>
          </w:p>
        </w:tc>
      </w:tr>
      <w:tr w:rsidR="002A5326" w:rsidRPr="002A5326" w:rsidTr="00193C54">
        <w:tc>
          <w:tcPr>
            <w:tcW w:w="9848" w:type="dxa"/>
            <w:gridSpan w:val="4"/>
          </w:tcPr>
          <w:p w:rsidR="002A5326" w:rsidRPr="00DA75B8" w:rsidRDefault="00484E9D" w:rsidP="00484E9D">
            <w:pPr>
              <w:autoSpaceDE/>
              <w:autoSpaceDN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DA75B8">
              <w:rPr>
                <w:b/>
                <w:noProof/>
                <w:sz w:val="28"/>
                <w:szCs w:val="28"/>
                <w:lang w:eastAsia="ru-RU"/>
              </w:rPr>
              <w:lastRenderedPageBreak/>
              <w:t>2.Контроль  и мониторинг</w:t>
            </w:r>
          </w:p>
        </w:tc>
      </w:tr>
      <w:tr w:rsidR="002A5326" w:rsidRPr="002A5326" w:rsidTr="00193C54">
        <w:tc>
          <w:tcPr>
            <w:tcW w:w="957" w:type="dxa"/>
          </w:tcPr>
          <w:p w:rsidR="002A5326" w:rsidRPr="00484E9D" w:rsidRDefault="00DA75B8" w:rsidP="00CB14CE">
            <w:pPr>
              <w:autoSpaceDE/>
              <w:autoSpaceDN/>
              <w:jc w:val="center"/>
              <w:rPr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2.</w:t>
            </w:r>
            <w:r w:rsidR="002A5326" w:rsidRPr="00CB14CE">
              <w:rPr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0" w:type="dxa"/>
          </w:tcPr>
          <w:p w:rsidR="002A5326" w:rsidRPr="00DA75B8" w:rsidRDefault="002C0373" w:rsidP="00CE5C20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Организация учредительного контроля по вопросам обеспечения качества образования и объе</w:t>
            </w:r>
            <w:r w:rsidR="00B633A9">
              <w:rPr>
                <w:noProof/>
                <w:sz w:val="28"/>
                <w:szCs w:val="28"/>
                <w:lang w:eastAsia="ru-RU"/>
              </w:rPr>
              <w:t>к</w:t>
            </w:r>
            <w:r w:rsidRPr="00DA75B8">
              <w:rPr>
                <w:noProof/>
                <w:sz w:val="28"/>
                <w:szCs w:val="28"/>
                <w:lang w:eastAsia="ru-RU"/>
              </w:rPr>
              <w:t>тивности образовательных результатов</w:t>
            </w:r>
          </w:p>
        </w:tc>
        <w:tc>
          <w:tcPr>
            <w:tcW w:w="2038" w:type="dxa"/>
          </w:tcPr>
          <w:p w:rsidR="002A5326" w:rsidRPr="00DA75B8" w:rsidRDefault="002C0373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в течении 2022-2023 учебного года</w:t>
            </w:r>
          </w:p>
        </w:tc>
        <w:tc>
          <w:tcPr>
            <w:tcW w:w="2463" w:type="dxa"/>
          </w:tcPr>
          <w:p w:rsidR="002C0373" w:rsidRPr="00DA75B8" w:rsidRDefault="002C0373" w:rsidP="002C0373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М.В.</w:t>
            </w:r>
          </w:p>
          <w:p w:rsidR="002C0373" w:rsidRPr="00DA75B8" w:rsidRDefault="002C0373" w:rsidP="002C0373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Шапорева Г.В.</w:t>
            </w:r>
          </w:p>
          <w:p w:rsidR="002A5326" w:rsidRPr="00DA75B8" w:rsidRDefault="002A5326" w:rsidP="00CE5C20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2532B7" w:rsidRPr="002A5326" w:rsidTr="00193C54">
        <w:tc>
          <w:tcPr>
            <w:tcW w:w="957" w:type="dxa"/>
          </w:tcPr>
          <w:p w:rsidR="002532B7" w:rsidRPr="00CB14CE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390" w:type="dxa"/>
          </w:tcPr>
          <w:p w:rsidR="002532B7" w:rsidRPr="00DA75B8" w:rsidRDefault="002532B7" w:rsidP="00CE5C20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Районный мониторинг успеваемости и качества знаний по итогам первого полугодия 2022-2023 учебного года</w:t>
            </w:r>
          </w:p>
        </w:tc>
        <w:tc>
          <w:tcPr>
            <w:tcW w:w="2038" w:type="dxa"/>
          </w:tcPr>
          <w:p w:rsidR="002532B7" w:rsidRPr="00DA75B8" w:rsidRDefault="002532B7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январь 2023</w:t>
            </w:r>
          </w:p>
        </w:tc>
        <w:tc>
          <w:tcPr>
            <w:tcW w:w="2463" w:type="dxa"/>
          </w:tcPr>
          <w:p w:rsidR="002532B7" w:rsidRPr="00DA75B8" w:rsidRDefault="002532B7" w:rsidP="002532B7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М.В.</w:t>
            </w:r>
          </w:p>
          <w:p w:rsidR="002532B7" w:rsidRPr="00DA75B8" w:rsidRDefault="002532B7" w:rsidP="002C0373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2C0373" w:rsidRPr="002A5326" w:rsidTr="00193C54">
        <w:tc>
          <w:tcPr>
            <w:tcW w:w="957" w:type="dxa"/>
          </w:tcPr>
          <w:p w:rsidR="002C0373" w:rsidRPr="00CB14CE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390" w:type="dxa"/>
          </w:tcPr>
          <w:p w:rsidR="002C0373" w:rsidRPr="00DA75B8" w:rsidRDefault="002C0373" w:rsidP="00CE5C20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Контроль назначения ответственных лиц за организацию, подготовку, проведение ВПР</w:t>
            </w:r>
          </w:p>
        </w:tc>
        <w:tc>
          <w:tcPr>
            <w:tcW w:w="2038" w:type="dxa"/>
          </w:tcPr>
          <w:p w:rsidR="002C0373" w:rsidRPr="00DA75B8" w:rsidRDefault="002C0373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Период полготовки и проведения ВПР</w:t>
            </w:r>
          </w:p>
        </w:tc>
        <w:tc>
          <w:tcPr>
            <w:tcW w:w="2463" w:type="dxa"/>
          </w:tcPr>
          <w:p w:rsidR="002C0373" w:rsidRPr="00DA75B8" w:rsidRDefault="002C0373" w:rsidP="002C0373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М.В.</w:t>
            </w:r>
          </w:p>
          <w:p w:rsidR="002C0373" w:rsidRPr="00DA75B8" w:rsidRDefault="002C0373" w:rsidP="002C0373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2A5326" w:rsidRPr="002A5326" w:rsidTr="00193C54">
        <w:tc>
          <w:tcPr>
            <w:tcW w:w="957" w:type="dxa"/>
          </w:tcPr>
          <w:p w:rsidR="002A5326" w:rsidRPr="002A5326" w:rsidRDefault="00CE5C20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2.</w:t>
            </w:r>
            <w:r w:rsidR="00DA75B8">
              <w:rPr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0" w:type="dxa"/>
          </w:tcPr>
          <w:p w:rsidR="002A5326" w:rsidRPr="00DA75B8" w:rsidRDefault="00484E9D" w:rsidP="00484E9D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Контроль организации и проведения ВПР (скачивание материалов, загрузка форм, результатов) на ФИС ОКО</w:t>
            </w:r>
          </w:p>
        </w:tc>
        <w:tc>
          <w:tcPr>
            <w:tcW w:w="2038" w:type="dxa"/>
          </w:tcPr>
          <w:p w:rsidR="002A5326" w:rsidRPr="00DA75B8" w:rsidRDefault="00484E9D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Период полготовки и проведения ВПР</w:t>
            </w:r>
          </w:p>
        </w:tc>
        <w:tc>
          <w:tcPr>
            <w:tcW w:w="2463" w:type="dxa"/>
          </w:tcPr>
          <w:p w:rsidR="002A5326" w:rsidRPr="00DA75B8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М.В.</w:t>
            </w:r>
          </w:p>
          <w:p w:rsidR="002A5326" w:rsidRPr="00DA75B8" w:rsidRDefault="002532B7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563EC2" w:rsidRPr="002A5326" w:rsidTr="00193C54">
        <w:tc>
          <w:tcPr>
            <w:tcW w:w="957" w:type="dxa"/>
          </w:tcPr>
          <w:p w:rsidR="00563EC2" w:rsidRPr="002A5326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390" w:type="dxa"/>
          </w:tcPr>
          <w:p w:rsidR="00563EC2" w:rsidRPr="00DA75B8" w:rsidRDefault="00563EC2" w:rsidP="00484E9D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Организация видеонаблюдения за процедурой проведения ВПР</w:t>
            </w:r>
            <w:r w:rsidR="00CE5C20" w:rsidRPr="00DA75B8">
              <w:rPr>
                <w:noProof/>
                <w:sz w:val="28"/>
                <w:szCs w:val="28"/>
                <w:lang w:eastAsia="ru-RU"/>
              </w:rPr>
              <w:t>, назначение общественных набдюдателей</w:t>
            </w:r>
          </w:p>
        </w:tc>
        <w:tc>
          <w:tcPr>
            <w:tcW w:w="2038" w:type="dxa"/>
          </w:tcPr>
          <w:p w:rsidR="00563EC2" w:rsidRPr="00DA75B8" w:rsidRDefault="00563EC2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в соответствии с графиком проведения ВПР</w:t>
            </w:r>
          </w:p>
        </w:tc>
        <w:tc>
          <w:tcPr>
            <w:tcW w:w="2463" w:type="dxa"/>
          </w:tcPr>
          <w:p w:rsidR="00563EC2" w:rsidRPr="00DA75B8" w:rsidRDefault="00563EC2" w:rsidP="00563EC2">
            <w:pPr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М.В.</w:t>
            </w:r>
          </w:p>
          <w:p w:rsidR="00563EC2" w:rsidRPr="00DA75B8" w:rsidRDefault="00563EC2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Кокорева Е.Н.</w:t>
            </w:r>
          </w:p>
          <w:p w:rsidR="002532B7" w:rsidRPr="00DA75B8" w:rsidRDefault="002532B7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2A5326" w:rsidRPr="002A5326" w:rsidTr="00193C54">
        <w:tc>
          <w:tcPr>
            <w:tcW w:w="957" w:type="dxa"/>
          </w:tcPr>
          <w:p w:rsidR="002A5326" w:rsidRPr="002A5326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390" w:type="dxa"/>
          </w:tcPr>
          <w:p w:rsidR="002A5326" w:rsidRPr="00DA75B8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Организация участия специалистов комитета по образованию в качестве наблюдателей с целью осуществления контроля за процедурой оценки качества образования в форме ВПР.</w:t>
            </w:r>
          </w:p>
        </w:tc>
        <w:tc>
          <w:tcPr>
            <w:tcW w:w="2038" w:type="dxa"/>
          </w:tcPr>
          <w:p w:rsidR="002A5326" w:rsidRPr="00DA75B8" w:rsidRDefault="00563EC2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в соответствии с графиком проведения ВПР</w:t>
            </w:r>
          </w:p>
        </w:tc>
        <w:tc>
          <w:tcPr>
            <w:tcW w:w="2463" w:type="dxa"/>
          </w:tcPr>
          <w:p w:rsidR="002A5326" w:rsidRPr="00DA75B8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М.В.</w:t>
            </w:r>
          </w:p>
        </w:tc>
      </w:tr>
      <w:tr w:rsidR="002A5326" w:rsidRPr="002A5326" w:rsidTr="00193C54">
        <w:tc>
          <w:tcPr>
            <w:tcW w:w="957" w:type="dxa"/>
          </w:tcPr>
          <w:p w:rsidR="002A5326" w:rsidRPr="002A5326" w:rsidRDefault="00DA75B8" w:rsidP="00CB14CE">
            <w:pPr>
              <w:autoSpaceDE/>
              <w:autoSpaceDN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390" w:type="dxa"/>
          </w:tcPr>
          <w:p w:rsidR="002A5326" w:rsidRPr="00DA75B8" w:rsidRDefault="00563EC2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Мониторинг сайтов общеобразовательных организаций по вопросам наличия актуальной информации по организации и проведению ВПР</w:t>
            </w:r>
          </w:p>
        </w:tc>
        <w:tc>
          <w:tcPr>
            <w:tcW w:w="2038" w:type="dxa"/>
          </w:tcPr>
          <w:p w:rsidR="002A5326" w:rsidRPr="00DA75B8" w:rsidRDefault="00563EC2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Период полготовки и проведения ВПР</w:t>
            </w:r>
          </w:p>
        </w:tc>
        <w:tc>
          <w:tcPr>
            <w:tcW w:w="2463" w:type="dxa"/>
          </w:tcPr>
          <w:p w:rsidR="002A5326" w:rsidRPr="00DA75B8" w:rsidRDefault="002A5326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Быковская М.В.</w:t>
            </w:r>
          </w:p>
          <w:p w:rsidR="00563EC2" w:rsidRPr="00DA75B8" w:rsidRDefault="00563EC2" w:rsidP="002A5326">
            <w:pPr>
              <w:autoSpaceDE/>
              <w:autoSpaceDN/>
              <w:rPr>
                <w:noProof/>
                <w:sz w:val="28"/>
                <w:szCs w:val="28"/>
                <w:lang w:eastAsia="ru-RU"/>
              </w:rPr>
            </w:pPr>
            <w:r w:rsidRPr="00DA75B8">
              <w:rPr>
                <w:noProof/>
                <w:sz w:val="28"/>
                <w:szCs w:val="28"/>
                <w:lang w:eastAsia="ru-RU"/>
              </w:rPr>
              <w:t>Кокорева Е.Н.</w:t>
            </w:r>
          </w:p>
        </w:tc>
      </w:tr>
    </w:tbl>
    <w:p w:rsidR="002A5326" w:rsidRPr="002A5326" w:rsidRDefault="002A5326" w:rsidP="002A5326">
      <w:pPr>
        <w:autoSpaceDE/>
        <w:autoSpaceDN/>
        <w:rPr>
          <w:noProof/>
          <w:sz w:val="28"/>
          <w:szCs w:val="28"/>
          <w:lang w:eastAsia="ru-RU"/>
        </w:rPr>
      </w:pPr>
    </w:p>
    <w:p w:rsidR="002A5326" w:rsidRPr="002A5326" w:rsidRDefault="002A5326" w:rsidP="002A5326">
      <w:pPr>
        <w:autoSpaceDE/>
        <w:autoSpaceDN/>
        <w:rPr>
          <w:noProof/>
          <w:sz w:val="28"/>
          <w:szCs w:val="28"/>
          <w:lang w:eastAsia="ru-RU"/>
        </w:rPr>
      </w:pPr>
    </w:p>
    <w:p w:rsidR="002A5326" w:rsidRPr="002A5326" w:rsidRDefault="002A5326" w:rsidP="002A5326">
      <w:pPr>
        <w:autoSpaceDE/>
        <w:autoSpaceDN/>
        <w:rPr>
          <w:noProof/>
          <w:sz w:val="28"/>
          <w:szCs w:val="28"/>
          <w:lang w:eastAsia="ru-RU"/>
        </w:rPr>
      </w:pPr>
    </w:p>
    <w:p w:rsidR="002A5326" w:rsidRPr="002A5326" w:rsidRDefault="002A5326" w:rsidP="002A5326">
      <w:pPr>
        <w:autoSpaceDE/>
        <w:autoSpaceDN/>
        <w:rPr>
          <w:noProof/>
          <w:sz w:val="28"/>
          <w:szCs w:val="28"/>
          <w:lang w:eastAsia="ru-RU"/>
        </w:rPr>
      </w:pPr>
    </w:p>
    <w:p w:rsidR="002A5326" w:rsidRPr="002A5326" w:rsidRDefault="002A5326" w:rsidP="002A5326">
      <w:pPr>
        <w:autoSpaceDE/>
        <w:autoSpaceDN/>
        <w:rPr>
          <w:noProof/>
          <w:sz w:val="28"/>
          <w:szCs w:val="28"/>
          <w:lang w:eastAsia="ru-RU"/>
        </w:rPr>
      </w:pPr>
    </w:p>
    <w:p w:rsidR="002A5326" w:rsidRPr="002A5326" w:rsidRDefault="002A5326" w:rsidP="002A5326">
      <w:pPr>
        <w:autoSpaceDE/>
        <w:autoSpaceDN/>
        <w:rPr>
          <w:noProof/>
          <w:sz w:val="28"/>
          <w:szCs w:val="28"/>
          <w:lang w:eastAsia="ru-RU"/>
        </w:rPr>
      </w:pPr>
    </w:p>
    <w:p w:rsidR="002A5326" w:rsidRPr="002A5326" w:rsidRDefault="002A5326" w:rsidP="002A5326">
      <w:pPr>
        <w:autoSpaceDE/>
        <w:autoSpaceDN/>
        <w:rPr>
          <w:noProof/>
          <w:sz w:val="28"/>
          <w:szCs w:val="28"/>
          <w:lang w:eastAsia="ru-RU"/>
        </w:rPr>
      </w:pPr>
    </w:p>
    <w:p w:rsidR="002A5326" w:rsidRPr="002A5326" w:rsidRDefault="002A5326" w:rsidP="002A5326">
      <w:pPr>
        <w:autoSpaceDE/>
        <w:autoSpaceDN/>
        <w:rPr>
          <w:noProof/>
          <w:sz w:val="28"/>
          <w:szCs w:val="28"/>
          <w:lang w:eastAsia="ru-RU"/>
        </w:rPr>
      </w:pPr>
    </w:p>
    <w:p w:rsidR="002A5326" w:rsidRPr="002A5326" w:rsidRDefault="002A5326" w:rsidP="002A5326">
      <w:pPr>
        <w:autoSpaceDE/>
        <w:autoSpaceDN/>
        <w:rPr>
          <w:noProof/>
          <w:sz w:val="28"/>
          <w:szCs w:val="28"/>
          <w:lang w:eastAsia="ru-RU"/>
        </w:rPr>
      </w:pPr>
    </w:p>
    <w:p w:rsidR="00637D4E" w:rsidRDefault="00637D4E" w:rsidP="002A5326">
      <w:pPr>
        <w:pStyle w:val="a7"/>
      </w:pPr>
    </w:p>
    <w:sectPr w:rsidR="00637D4E" w:rsidSect="002A5326">
      <w:pgSz w:w="11900" w:h="1685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1405"/>
    <w:multiLevelType w:val="hybridMultilevel"/>
    <w:tmpl w:val="679AD8AA"/>
    <w:lvl w:ilvl="0" w:tplc="7A8831A6">
      <w:start w:val="1"/>
      <w:numFmt w:val="upperRoman"/>
      <w:lvlText w:val="%1."/>
      <w:lvlJc w:val="left"/>
      <w:pPr>
        <w:ind w:left="389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5643A0">
      <w:numFmt w:val="bullet"/>
      <w:lvlText w:val="•"/>
      <w:lvlJc w:val="left"/>
      <w:pPr>
        <w:ind w:left="4499" w:hanging="250"/>
      </w:pPr>
      <w:rPr>
        <w:rFonts w:hint="default"/>
        <w:lang w:val="ru-RU" w:eastAsia="en-US" w:bidi="ar-SA"/>
      </w:rPr>
    </w:lvl>
    <w:lvl w:ilvl="2" w:tplc="D722E9B4">
      <w:numFmt w:val="bullet"/>
      <w:lvlText w:val="•"/>
      <w:lvlJc w:val="left"/>
      <w:pPr>
        <w:ind w:left="5099" w:hanging="250"/>
      </w:pPr>
      <w:rPr>
        <w:rFonts w:hint="default"/>
        <w:lang w:val="ru-RU" w:eastAsia="en-US" w:bidi="ar-SA"/>
      </w:rPr>
    </w:lvl>
    <w:lvl w:ilvl="3" w:tplc="2A9E5E02">
      <w:numFmt w:val="bullet"/>
      <w:lvlText w:val="•"/>
      <w:lvlJc w:val="left"/>
      <w:pPr>
        <w:ind w:left="5699" w:hanging="250"/>
      </w:pPr>
      <w:rPr>
        <w:rFonts w:hint="default"/>
        <w:lang w:val="ru-RU" w:eastAsia="en-US" w:bidi="ar-SA"/>
      </w:rPr>
    </w:lvl>
    <w:lvl w:ilvl="4" w:tplc="CCD83156">
      <w:numFmt w:val="bullet"/>
      <w:lvlText w:val="•"/>
      <w:lvlJc w:val="left"/>
      <w:pPr>
        <w:ind w:left="6299" w:hanging="250"/>
      </w:pPr>
      <w:rPr>
        <w:rFonts w:hint="default"/>
        <w:lang w:val="ru-RU" w:eastAsia="en-US" w:bidi="ar-SA"/>
      </w:rPr>
    </w:lvl>
    <w:lvl w:ilvl="5" w:tplc="0CEAD43A">
      <w:numFmt w:val="bullet"/>
      <w:lvlText w:val="•"/>
      <w:lvlJc w:val="left"/>
      <w:pPr>
        <w:ind w:left="6899" w:hanging="250"/>
      </w:pPr>
      <w:rPr>
        <w:rFonts w:hint="default"/>
        <w:lang w:val="ru-RU" w:eastAsia="en-US" w:bidi="ar-SA"/>
      </w:rPr>
    </w:lvl>
    <w:lvl w:ilvl="6" w:tplc="694ABA56">
      <w:numFmt w:val="bullet"/>
      <w:lvlText w:val="•"/>
      <w:lvlJc w:val="left"/>
      <w:pPr>
        <w:ind w:left="7499" w:hanging="250"/>
      </w:pPr>
      <w:rPr>
        <w:rFonts w:hint="default"/>
        <w:lang w:val="ru-RU" w:eastAsia="en-US" w:bidi="ar-SA"/>
      </w:rPr>
    </w:lvl>
    <w:lvl w:ilvl="7" w:tplc="144648D4">
      <w:numFmt w:val="bullet"/>
      <w:lvlText w:val="•"/>
      <w:lvlJc w:val="left"/>
      <w:pPr>
        <w:ind w:left="8099" w:hanging="250"/>
      </w:pPr>
      <w:rPr>
        <w:rFonts w:hint="default"/>
        <w:lang w:val="ru-RU" w:eastAsia="en-US" w:bidi="ar-SA"/>
      </w:rPr>
    </w:lvl>
    <w:lvl w:ilvl="8" w:tplc="61B6DF60">
      <w:numFmt w:val="bullet"/>
      <w:lvlText w:val="•"/>
      <w:lvlJc w:val="left"/>
      <w:pPr>
        <w:ind w:left="8699" w:hanging="250"/>
      </w:pPr>
      <w:rPr>
        <w:rFonts w:hint="default"/>
        <w:lang w:val="ru-RU" w:eastAsia="en-US" w:bidi="ar-SA"/>
      </w:rPr>
    </w:lvl>
  </w:abstractNum>
  <w:abstractNum w:abstractNumId="1">
    <w:nsid w:val="799F2096"/>
    <w:multiLevelType w:val="hybridMultilevel"/>
    <w:tmpl w:val="839C8FAE"/>
    <w:lvl w:ilvl="0" w:tplc="9D0E8926">
      <w:start w:val="5"/>
      <w:numFmt w:val="decimal"/>
      <w:lvlText w:val="%1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7E4462">
      <w:numFmt w:val="bullet"/>
      <w:lvlText w:val="•"/>
      <w:lvlJc w:val="left"/>
      <w:pPr>
        <w:ind w:left="1079" w:hanging="288"/>
      </w:pPr>
      <w:rPr>
        <w:rFonts w:hint="default"/>
        <w:lang w:val="ru-RU" w:eastAsia="en-US" w:bidi="ar-SA"/>
      </w:rPr>
    </w:lvl>
    <w:lvl w:ilvl="2" w:tplc="E3E8CA96">
      <w:numFmt w:val="bullet"/>
      <w:lvlText w:val="•"/>
      <w:lvlJc w:val="left"/>
      <w:pPr>
        <w:ind w:left="2059" w:hanging="288"/>
      </w:pPr>
      <w:rPr>
        <w:rFonts w:hint="default"/>
        <w:lang w:val="ru-RU" w:eastAsia="en-US" w:bidi="ar-SA"/>
      </w:rPr>
    </w:lvl>
    <w:lvl w:ilvl="3" w:tplc="672ECC78">
      <w:numFmt w:val="bullet"/>
      <w:lvlText w:val="•"/>
      <w:lvlJc w:val="left"/>
      <w:pPr>
        <w:ind w:left="3039" w:hanging="288"/>
      </w:pPr>
      <w:rPr>
        <w:rFonts w:hint="default"/>
        <w:lang w:val="ru-RU" w:eastAsia="en-US" w:bidi="ar-SA"/>
      </w:rPr>
    </w:lvl>
    <w:lvl w:ilvl="4" w:tplc="A79C802E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E5E6556C">
      <w:numFmt w:val="bullet"/>
      <w:lvlText w:val="•"/>
      <w:lvlJc w:val="left"/>
      <w:pPr>
        <w:ind w:left="4999" w:hanging="288"/>
      </w:pPr>
      <w:rPr>
        <w:rFonts w:hint="default"/>
        <w:lang w:val="ru-RU" w:eastAsia="en-US" w:bidi="ar-SA"/>
      </w:rPr>
    </w:lvl>
    <w:lvl w:ilvl="6" w:tplc="65086432">
      <w:numFmt w:val="bullet"/>
      <w:lvlText w:val="•"/>
      <w:lvlJc w:val="left"/>
      <w:pPr>
        <w:ind w:left="5979" w:hanging="288"/>
      </w:pPr>
      <w:rPr>
        <w:rFonts w:hint="default"/>
        <w:lang w:val="ru-RU" w:eastAsia="en-US" w:bidi="ar-SA"/>
      </w:rPr>
    </w:lvl>
    <w:lvl w:ilvl="7" w:tplc="559E0D18">
      <w:numFmt w:val="bullet"/>
      <w:lvlText w:val="•"/>
      <w:lvlJc w:val="left"/>
      <w:pPr>
        <w:ind w:left="6959" w:hanging="288"/>
      </w:pPr>
      <w:rPr>
        <w:rFonts w:hint="default"/>
        <w:lang w:val="ru-RU" w:eastAsia="en-US" w:bidi="ar-SA"/>
      </w:rPr>
    </w:lvl>
    <w:lvl w:ilvl="8" w:tplc="9356E28E">
      <w:numFmt w:val="bullet"/>
      <w:lvlText w:val="•"/>
      <w:lvlJc w:val="left"/>
      <w:pPr>
        <w:ind w:left="7939" w:hanging="288"/>
      </w:pPr>
      <w:rPr>
        <w:rFonts w:hint="default"/>
        <w:lang w:val="ru-RU" w:eastAsia="en-US" w:bidi="ar-SA"/>
      </w:rPr>
    </w:lvl>
  </w:abstractNum>
  <w:abstractNum w:abstractNumId="2">
    <w:nsid w:val="7D2F49D8"/>
    <w:multiLevelType w:val="hybridMultilevel"/>
    <w:tmpl w:val="30C8C7FE"/>
    <w:lvl w:ilvl="0" w:tplc="EAFEA204">
      <w:start w:val="1"/>
      <w:numFmt w:val="decimal"/>
      <w:lvlText w:val="%1.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EC921E">
      <w:numFmt w:val="bullet"/>
      <w:lvlText w:val="•"/>
      <w:lvlJc w:val="left"/>
      <w:pPr>
        <w:ind w:left="1079" w:hanging="341"/>
      </w:pPr>
      <w:rPr>
        <w:rFonts w:hint="default"/>
        <w:lang w:val="ru-RU" w:eastAsia="en-US" w:bidi="ar-SA"/>
      </w:rPr>
    </w:lvl>
    <w:lvl w:ilvl="2" w:tplc="1758DE58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3" w:tplc="6B203A7C">
      <w:numFmt w:val="bullet"/>
      <w:lvlText w:val="•"/>
      <w:lvlJc w:val="left"/>
      <w:pPr>
        <w:ind w:left="3039" w:hanging="341"/>
      </w:pPr>
      <w:rPr>
        <w:rFonts w:hint="default"/>
        <w:lang w:val="ru-RU" w:eastAsia="en-US" w:bidi="ar-SA"/>
      </w:rPr>
    </w:lvl>
    <w:lvl w:ilvl="4" w:tplc="2C7E3016">
      <w:numFmt w:val="bullet"/>
      <w:lvlText w:val="•"/>
      <w:lvlJc w:val="left"/>
      <w:pPr>
        <w:ind w:left="4019" w:hanging="341"/>
      </w:pPr>
      <w:rPr>
        <w:rFonts w:hint="default"/>
        <w:lang w:val="ru-RU" w:eastAsia="en-US" w:bidi="ar-SA"/>
      </w:rPr>
    </w:lvl>
    <w:lvl w:ilvl="5" w:tplc="36BC39E8">
      <w:numFmt w:val="bullet"/>
      <w:lvlText w:val="•"/>
      <w:lvlJc w:val="left"/>
      <w:pPr>
        <w:ind w:left="4999" w:hanging="341"/>
      </w:pPr>
      <w:rPr>
        <w:rFonts w:hint="default"/>
        <w:lang w:val="ru-RU" w:eastAsia="en-US" w:bidi="ar-SA"/>
      </w:rPr>
    </w:lvl>
    <w:lvl w:ilvl="6" w:tplc="DD5A70F4">
      <w:numFmt w:val="bullet"/>
      <w:lvlText w:val="•"/>
      <w:lvlJc w:val="left"/>
      <w:pPr>
        <w:ind w:left="5979" w:hanging="341"/>
      </w:pPr>
      <w:rPr>
        <w:rFonts w:hint="default"/>
        <w:lang w:val="ru-RU" w:eastAsia="en-US" w:bidi="ar-SA"/>
      </w:rPr>
    </w:lvl>
    <w:lvl w:ilvl="7" w:tplc="B7A23B46">
      <w:numFmt w:val="bullet"/>
      <w:lvlText w:val="•"/>
      <w:lvlJc w:val="left"/>
      <w:pPr>
        <w:ind w:left="6959" w:hanging="341"/>
      </w:pPr>
      <w:rPr>
        <w:rFonts w:hint="default"/>
        <w:lang w:val="ru-RU" w:eastAsia="en-US" w:bidi="ar-SA"/>
      </w:rPr>
    </w:lvl>
    <w:lvl w:ilvl="8" w:tplc="80FCE9C0">
      <w:numFmt w:val="bullet"/>
      <w:lvlText w:val="•"/>
      <w:lvlJc w:val="left"/>
      <w:pPr>
        <w:ind w:left="7939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637D4E"/>
    <w:rsid w:val="00007CC9"/>
    <w:rsid w:val="0008040A"/>
    <w:rsid w:val="0009470E"/>
    <w:rsid w:val="00132715"/>
    <w:rsid w:val="00151929"/>
    <w:rsid w:val="00193C54"/>
    <w:rsid w:val="001D1281"/>
    <w:rsid w:val="001D2395"/>
    <w:rsid w:val="001F17F4"/>
    <w:rsid w:val="00227D8C"/>
    <w:rsid w:val="00231B85"/>
    <w:rsid w:val="0024762F"/>
    <w:rsid w:val="002532B7"/>
    <w:rsid w:val="00283001"/>
    <w:rsid w:val="00293D5C"/>
    <w:rsid w:val="002A5326"/>
    <w:rsid w:val="002B689B"/>
    <w:rsid w:val="002C0373"/>
    <w:rsid w:val="002F278A"/>
    <w:rsid w:val="003212A6"/>
    <w:rsid w:val="0032303D"/>
    <w:rsid w:val="00355545"/>
    <w:rsid w:val="003723FD"/>
    <w:rsid w:val="0040657A"/>
    <w:rsid w:val="00477E05"/>
    <w:rsid w:val="00484E9D"/>
    <w:rsid w:val="004B08B8"/>
    <w:rsid w:val="00530992"/>
    <w:rsid w:val="00563EC2"/>
    <w:rsid w:val="00637D4E"/>
    <w:rsid w:val="00664822"/>
    <w:rsid w:val="006A6B2B"/>
    <w:rsid w:val="006C111E"/>
    <w:rsid w:val="007863F7"/>
    <w:rsid w:val="00874D20"/>
    <w:rsid w:val="008F61A0"/>
    <w:rsid w:val="00913E44"/>
    <w:rsid w:val="009226EE"/>
    <w:rsid w:val="00942CD0"/>
    <w:rsid w:val="009C0A8F"/>
    <w:rsid w:val="00A007CF"/>
    <w:rsid w:val="00A24B02"/>
    <w:rsid w:val="00A705A2"/>
    <w:rsid w:val="00A87FC5"/>
    <w:rsid w:val="00B152AA"/>
    <w:rsid w:val="00B42E23"/>
    <w:rsid w:val="00B50E8A"/>
    <w:rsid w:val="00B633A9"/>
    <w:rsid w:val="00B8671B"/>
    <w:rsid w:val="00B926A9"/>
    <w:rsid w:val="00BB50EE"/>
    <w:rsid w:val="00C819AA"/>
    <w:rsid w:val="00CA2415"/>
    <w:rsid w:val="00CB14CE"/>
    <w:rsid w:val="00CE5C20"/>
    <w:rsid w:val="00D33DC3"/>
    <w:rsid w:val="00D34875"/>
    <w:rsid w:val="00D355B9"/>
    <w:rsid w:val="00D4242F"/>
    <w:rsid w:val="00D6277B"/>
    <w:rsid w:val="00DA75B8"/>
    <w:rsid w:val="00E37640"/>
    <w:rsid w:val="00E407D9"/>
    <w:rsid w:val="00E46C50"/>
    <w:rsid w:val="00E542A8"/>
    <w:rsid w:val="00E5475A"/>
    <w:rsid w:val="00E710EF"/>
    <w:rsid w:val="00EA27F8"/>
    <w:rsid w:val="00F31F53"/>
    <w:rsid w:val="00F40430"/>
    <w:rsid w:val="00FB1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39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1D2395"/>
    <w:pPr>
      <w:ind w:left="25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39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2395"/>
    <w:rPr>
      <w:sz w:val="28"/>
      <w:szCs w:val="28"/>
    </w:rPr>
  </w:style>
  <w:style w:type="paragraph" w:styleId="a4">
    <w:name w:val="List Paragraph"/>
    <w:basedOn w:val="a"/>
    <w:uiPriority w:val="1"/>
    <w:qFormat/>
    <w:rsid w:val="001D2395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D2395"/>
  </w:style>
  <w:style w:type="paragraph" w:styleId="a5">
    <w:name w:val="Balloon Text"/>
    <w:basedOn w:val="a"/>
    <w:link w:val="a6"/>
    <w:uiPriority w:val="99"/>
    <w:semiHidden/>
    <w:unhideWhenUsed/>
    <w:rsid w:val="00094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9470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24B0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table" w:styleId="a8">
    <w:name w:val="Table Grid"/>
    <w:basedOn w:val="a1"/>
    <w:rsid w:val="002A532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F4BD-5513-4D16-A5A7-7630F71A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Марина Ивановна</dc:creator>
  <cp:lastModifiedBy>ko-101</cp:lastModifiedBy>
  <cp:revision>14</cp:revision>
  <cp:lastPrinted>2023-02-02T04:57:00Z</cp:lastPrinted>
  <dcterms:created xsi:type="dcterms:W3CDTF">2020-11-30T10:06:00Z</dcterms:created>
  <dcterms:modified xsi:type="dcterms:W3CDTF">2023-02-02T05:10:00Z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2020-11-23T00:00:00Z</vt:filetime>
  </property>
</Properties>
</file>