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rFonts w:eastAsia="Times New Roman" w:cs="Times New Roman"/>
          <w:b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</w:r>
    </w:p>
    <w:p>
      <w:pPr>
        <w:pStyle w:val="Normal"/>
        <w:bidi w:val="0"/>
        <w:jc w:val="center"/>
        <w:rPr>
          <w:b w:val="false"/>
          <w:b w:val="false"/>
          <w:bCs w:val="false"/>
        </w:rPr>
      </w:pPr>
      <w:r>
        <w:rPr>
          <w:rFonts w:eastAsia="Times New Roman" w:cs="Times New Roman"/>
          <w:b w:val="false"/>
          <w:bCs w:val="false"/>
          <w:sz w:val="28"/>
          <w:szCs w:val="28"/>
          <w:lang w:val="ru-RU"/>
        </w:rPr>
        <w:t>Муниципальное казенное общеобразовательное учреждение</w:t>
      </w:r>
    </w:p>
    <w:p>
      <w:pPr>
        <w:pStyle w:val="Normal"/>
        <w:bidi w:val="0"/>
        <w:jc w:val="center"/>
        <w:rPr>
          <w:b w:val="false"/>
          <w:b w:val="false"/>
          <w:bCs w:val="false"/>
        </w:rPr>
      </w:pPr>
      <w:r>
        <w:rPr>
          <w:rFonts w:eastAsia="Times New Roman" w:cs="Times New Roman"/>
          <w:b w:val="false"/>
          <w:bCs w:val="false"/>
          <w:sz w:val="28"/>
          <w:szCs w:val="28"/>
          <w:lang w:val="ru-RU"/>
        </w:rPr>
        <w:t>«Староалейская средняя общеобразовательная школа №1»</w:t>
      </w:r>
    </w:p>
    <w:p>
      <w:pPr>
        <w:pStyle w:val="Normal"/>
        <w:bidi w:val="0"/>
        <w:jc w:val="center"/>
        <w:rPr>
          <w:b w:val="false"/>
          <w:b w:val="false"/>
          <w:bCs w:val="false"/>
        </w:rPr>
      </w:pPr>
      <w:r>
        <w:rPr>
          <w:rFonts w:eastAsia="Times New Roman" w:cs="Times New Roman"/>
          <w:b w:val="false"/>
          <w:bCs w:val="false"/>
          <w:sz w:val="28"/>
          <w:szCs w:val="28"/>
          <w:lang w:val="ru-RU"/>
        </w:rPr>
        <w:t xml:space="preserve"> </w:t>
      </w:r>
      <w:r>
        <w:rPr>
          <w:rFonts w:eastAsia="Times New Roman" w:cs="Times New Roman"/>
          <w:b w:val="false"/>
          <w:bCs w:val="false"/>
          <w:sz w:val="28"/>
          <w:szCs w:val="28"/>
          <w:lang w:val="ru-RU"/>
        </w:rPr>
        <w:t>Третьяковского района Алтайского края»</w:t>
      </w:r>
    </w:p>
    <w:p>
      <w:pPr>
        <w:pStyle w:val="Normal"/>
        <w:bidi w:val="0"/>
        <w:jc w:val="left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</w:r>
    </w:p>
    <w:p>
      <w:pPr>
        <w:pStyle w:val="Normal"/>
        <w:bidi w:val="0"/>
        <w:jc w:val="left"/>
        <w:rPr>
          <w:rFonts w:eastAsia="Times New Roman" w:cs="Times New Roman"/>
          <w:b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</w:r>
    </w:p>
    <w:p>
      <w:pPr>
        <w:pStyle w:val="Normal"/>
        <w:bidi w:val="0"/>
        <w:jc w:val="left"/>
        <w:rPr>
          <w:rFonts w:eastAsia="Times New Roman" w:cs="Times New Roman"/>
          <w:b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</w:r>
    </w:p>
    <w:p>
      <w:pPr>
        <w:pStyle w:val="Normal"/>
        <w:bidi w:val="0"/>
        <w:jc w:val="left"/>
        <w:rPr>
          <w:rFonts w:eastAsia="Times New Roman" w:cs="Times New Roman"/>
          <w:b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</w:r>
    </w:p>
    <w:p>
      <w:pPr>
        <w:pStyle w:val="Normal"/>
        <w:bidi w:val="0"/>
        <w:jc w:val="left"/>
        <w:rPr>
          <w:rFonts w:eastAsia="Times New Roman" w:cs="Times New Roman"/>
          <w:b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</w:r>
    </w:p>
    <w:p>
      <w:pPr>
        <w:pStyle w:val="Normal"/>
        <w:bidi w:val="0"/>
        <w:jc w:val="left"/>
        <w:rPr>
          <w:rFonts w:eastAsia="Times New Roman" w:cs="Times New Roman"/>
          <w:b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</w:r>
    </w:p>
    <w:p>
      <w:pPr>
        <w:pStyle w:val="Normal"/>
        <w:bidi w:val="0"/>
        <w:jc w:val="left"/>
        <w:rPr>
          <w:rFonts w:eastAsia="Times New Roman" w:cs="Times New Roman"/>
          <w:b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</w:r>
    </w:p>
    <w:p>
      <w:pPr>
        <w:pStyle w:val="Normal"/>
        <w:bidi w:val="0"/>
        <w:jc w:val="left"/>
        <w:rPr>
          <w:rFonts w:eastAsia="Times New Roman" w:cs="Times New Roman"/>
          <w:b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</w:r>
    </w:p>
    <w:p>
      <w:pPr>
        <w:pStyle w:val="Normal"/>
        <w:bidi w:val="0"/>
        <w:jc w:val="left"/>
        <w:rPr>
          <w:rFonts w:eastAsia="Times New Roman" w:cs="Times New Roman"/>
          <w:b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</w:r>
    </w:p>
    <w:p>
      <w:pPr>
        <w:pStyle w:val="Normal"/>
        <w:bidi w:val="0"/>
        <w:jc w:val="center"/>
        <w:rPr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  <w:lang w:val="ru-RU"/>
        </w:rPr>
        <w:t>В</w:t>
      </w:r>
      <w:r>
        <w:rPr>
          <w:rFonts w:eastAsia="Times New Roman" w:cs="Times New Roman"/>
          <w:b/>
          <w:sz w:val="32"/>
          <w:szCs w:val="32"/>
        </w:rPr>
        <w:t>неклассное мероприятие</w:t>
      </w:r>
    </w:p>
    <w:p>
      <w:pPr>
        <w:pStyle w:val="Normal"/>
        <w:bidi w:val="0"/>
        <w:jc w:val="center"/>
        <w:rPr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t xml:space="preserve"> </w:t>
      </w:r>
      <w:r>
        <w:rPr>
          <w:rFonts w:eastAsia="Times New Roman" w:cs="Times New Roman"/>
          <w:b/>
          <w:sz w:val="32"/>
          <w:szCs w:val="32"/>
        </w:rPr>
        <w:t>по русскому языку и литературе</w:t>
      </w:r>
    </w:p>
    <w:p>
      <w:pPr>
        <w:pStyle w:val="Normal"/>
        <w:spacing w:lineRule="auto" w:line="240" w:before="0" w:after="0"/>
        <w:jc w:val="center"/>
        <w:rPr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t>«Говорун-шоу»</w:t>
      </w:r>
    </w:p>
    <w:p>
      <w:pPr>
        <w:pStyle w:val="Normal"/>
        <w:spacing w:lineRule="auto" w:line="240" w:before="0" w:after="0"/>
        <w:jc w:val="center"/>
        <w:rPr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t>(</w:t>
      </w:r>
      <w:r>
        <w:rPr>
          <w:rFonts w:eastAsia="Times New Roman" w:cs="Times New Roman"/>
          <w:b/>
          <w:sz w:val="32"/>
          <w:szCs w:val="32"/>
          <w:lang w:val="ru-RU"/>
        </w:rPr>
        <w:t xml:space="preserve">для учащихся </w:t>
      </w:r>
      <w:r>
        <w:rPr>
          <w:rFonts w:eastAsia="Times New Roman" w:cs="Times New Roman"/>
          <w:b/>
          <w:sz w:val="32"/>
          <w:szCs w:val="32"/>
        </w:rPr>
        <w:t>8-9 класс)</w:t>
      </w:r>
    </w:p>
    <w:p>
      <w:pPr>
        <w:pStyle w:val="Normal"/>
        <w:spacing w:lineRule="auto" w:line="240" w:before="0" w:after="0"/>
        <w:rPr>
          <w:rFonts w:eastAsia="Times New Roman" w:cs="Times New Roman"/>
        </w:rPr>
      </w:pPr>
      <w:r>
        <w:rPr>
          <w:rFonts w:eastAsia="Times New Roman" w:cs="Times New Roman"/>
        </w:rPr>
      </w:r>
    </w:p>
    <w:p>
      <w:pPr>
        <w:pStyle w:val="Normal"/>
        <w:spacing w:lineRule="auto" w:line="240"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Составила Островская Н.Л.,</w:t>
      </w:r>
    </w:p>
    <w:p>
      <w:pPr>
        <w:pStyle w:val="Normal"/>
        <w:spacing w:lineRule="auto" w:line="240" w:before="0" w:after="0"/>
        <w:jc w:val="right"/>
        <w:rPr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учитель русского языка и литературы</w:t>
      </w:r>
    </w:p>
    <w:p>
      <w:pPr>
        <w:pStyle w:val="Normal"/>
        <w:spacing w:lineRule="auto" w:line="240" w:before="0" w:after="0"/>
        <w:jc w:val="right"/>
        <w:rPr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высшей квалификационной категории</w:t>
      </w:r>
    </w:p>
    <w:p>
      <w:pPr>
        <w:pStyle w:val="Normal"/>
        <w:spacing w:lineRule="auto" w:line="240" w:before="0" w:after="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с. Староалейское</w:t>
      </w:r>
    </w:p>
    <w:p>
      <w:pPr>
        <w:pStyle w:val="Normal"/>
        <w:spacing w:lineRule="auto" w:line="240" w:before="0" w:after="0"/>
        <w:jc w:val="center"/>
        <w:rPr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2023 г.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/>
          <w:bCs/>
          <w:sz w:val="28"/>
          <w:szCs w:val="28"/>
        </w:rPr>
        <w:t>Цел</w:t>
      </w:r>
      <w:r>
        <w:rPr>
          <w:rFonts w:eastAsia="Times New Roman" w:cs="Times New Roman"/>
          <w:b/>
          <w:bCs/>
          <w:sz w:val="28"/>
          <w:szCs w:val="28"/>
          <w:lang w:val="ru-RU"/>
        </w:rPr>
        <w:t>ь</w:t>
      </w:r>
      <w:r>
        <w:rPr>
          <w:rFonts w:eastAsia="Times New Roman" w:cs="Times New Roman"/>
          <w:b/>
          <w:bCs/>
          <w:sz w:val="28"/>
          <w:szCs w:val="28"/>
        </w:rPr>
        <w:t>:</w:t>
      </w: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  <w:lang w:val="ru-RU"/>
        </w:rPr>
        <w:t>формирование интереса к изучению русского языка и литературы,  мотивации к учению.</w:t>
      </w:r>
    </w:p>
    <w:p>
      <w:pPr>
        <w:pStyle w:val="Normal"/>
        <w:spacing w:lineRule="auto" w:line="240" w:before="0"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b/>
          <w:b/>
          <w:bCs/>
          <w:lang w:val="ru-RU"/>
        </w:rPr>
      </w:pPr>
      <w:r>
        <w:rPr>
          <w:rFonts w:eastAsia="Times New Roman" w:cs="Times New Roman"/>
          <w:b/>
          <w:bCs/>
          <w:sz w:val="28"/>
          <w:szCs w:val="28"/>
          <w:lang w:val="ru-RU"/>
        </w:rPr>
        <w:t>Задачи: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1) развитие творческих способностей, познавательных интересов;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2) развитие общей эрудиции участников;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 xml:space="preserve">3) 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развити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е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навыков самостоятельной коллективной работы.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 xml:space="preserve">Оборудование: 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листы с заданиями  для каждой команды, 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мультимедийный проектор для демонстрации заданий.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Правила проведения игры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 xml:space="preserve">: игра проводится для учеников  параллели 8-9-ых классов, формируются две команды в количестве 6-8 человек (возможно от 8-ых классов и от 9-ых классов либо от каждой параллели). Те, кто не занят в команде, являются болельщиками. Во время выполнения заданий командами с болельщиками организуются конкурсы. В каждой группе выбирается капитан команды. На данном мероприятии обязательно присутствует жюри. После выполнения каждого задания жюри оценивает задание согласно протоколу.  В конце игры подсчитываются баллы и определяется команда-победитель.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Предварительная подготовка: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 xml:space="preserve"> формирование команд, выбор капитанов, названий команд, подготовка девиза и приветствий для жюри и болельщиков.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/>
          <w:b/>
          <w:sz w:val="28"/>
          <w:szCs w:val="28"/>
        </w:rPr>
        <w:t>ХОД ИГРЫ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/>
          <w:sz w:val="28"/>
          <w:szCs w:val="28"/>
        </w:rPr>
        <w:t>Ведущий: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/>
          <w:sz w:val="28"/>
          <w:szCs w:val="28"/>
        </w:rPr>
        <w:t>Добрый день, дорогие друзья! Мы рады вас приветствовать на нашей интеллектуальной игре  «Говорун-шоу». Сегодня в нашем зале  собрались самые болтливые, говорливые, и весёлые, чтобы блеснуть своим остроумием, эрудицией и ораторским искусством.</w:t>
      </w:r>
      <w:r>
        <w:rPr/>
        <w:br/>
      </w:r>
      <w:r>
        <w:rPr>
          <w:rFonts w:eastAsia="Times New Roman" w:cs="Times New Roman"/>
          <w:sz w:val="28"/>
          <w:szCs w:val="28"/>
        </w:rPr>
        <w:t xml:space="preserve">             Ребята, вы, наверное, слышали поговорку «Язык мой — враг мой!». В каких случаях так говорят? (Ответы детей.) Но есть и вторая часть этой поговорки: «Язык мой — друг мой». Вот и сегодня участникам предстоит постараться, чтобы язык каждого был не врагом, а другом своему хозяину. И ещё есть правила речи, которые надо стараться соблюдать. Необходимо говорить громко, чётко, выразительно.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/>
          <w:sz w:val="28"/>
          <w:szCs w:val="28"/>
        </w:rPr>
        <w:t xml:space="preserve">Поэтому девиз нашего конкурса – «Если хочешь разговаривать, должен чётко  проговаривать».   </w:t>
      </w:r>
      <w:r>
        <w:rPr/>
        <w:br/>
      </w:r>
      <w:r>
        <w:rPr>
          <w:rFonts w:eastAsia="Times New Roman" w:cs="Times New Roman"/>
          <w:sz w:val="28"/>
          <w:szCs w:val="28"/>
        </w:rPr>
        <w:t xml:space="preserve">            Прежде чем начать игру, давайте познакомимся с нашими участниками. (Представление </w:t>
      </w:r>
      <w:r>
        <w:rPr>
          <w:rFonts w:eastAsia="Times New Roman" w:cs="Times New Roman"/>
          <w:sz w:val="28"/>
          <w:szCs w:val="28"/>
          <w:lang w:val="ru-RU"/>
        </w:rPr>
        <w:t>команд, приветствия).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/>
          <w:sz w:val="28"/>
          <w:szCs w:val="28"/>
        </w:rPr>
        <w:t>А сейчас познакомимся с жюри, которое будет оценивать не только правильность, но и оригинальность ответов, смекалку, находчивость и фантазию. (Представление жюри.)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360" w:right="0" w:hanging="360"/>
        <w:rPr/>
      </w:pPr>
      <w:r>
        <w:rPr>
          <w:rFonts w:eastAsia="Times New Roman" w:cs="Times New Roman"/>
          <w:b/>
          <w:sz w:val="28"/>
          <w:szCs w:val="28"/>
        </w:rPr>
        <w:t xml:space="preserve">РАЗМИНКА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/>
          <w:sz w:val="28"/>
          <w:szCs w:val="28"/>
        </w:rPr>
        <w:t>Ведущий:</w:t>
      </w:r>
      <w:r>
        <w:rPr>
          <w:rFonts w:eastAsia="Times New Roman" w:cs="Times New Roman"/>
          <w:sz w:val="28"/>
          <w:szCs w:val="28"/>
        </w:rPr>
        <w:t xml:space="preserve"> Многие русские писатели говорили о красоте и выразительности русского языка.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Необходимо выразительно прочитать высказывания о языке и ответить, кому оно принадлежит (</w:t>
      </w:r>
      <w:r>
        <w:rPr>
          <w:rFonts w:eastAsia="Times New Roman" w:cs="Times New Roman"/>
          <w:sz w:val="28"/>
          <w:szCs w:val="28"/>
          <w:lang w:val="ru-RU"/>
        </w:rPr>
        <w:t>по два высказывания каждой команде).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Русский язык в умелых руках и опытных устах красив, певуч, выразителен, гибок, послушен, ловок и вместителен.</w:t>
      </w:r>
      <w:r>
        <w:rPr/>
        <w:br/>
      </w:r>
      <w:r>
        <w:rPr>
          <w:rFonts w:eastAsia="Times New Roman" w:cs="Times New Roman"/>
          <w:sz w:val="28"/>
          <w:szCs w:val="28"/>
        </w:rPr>
        <w:t>А.И.Куприн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Дивишься драгоценности нашего языка: что ни звук, то и подарок; все зернисто, крупно, как сам жемчуг, и право, иное название драгоценнее самой вещи.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Н.В. Гоголь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Во дни сомнений, во дни тягостных раздумий о судьбах моей родины, — ты один мне поддержка и опора, о великий, могучий, правдивый и свободный русский язык! Не будь тебя — как не впасть в отчаяние при виде всего,что совершается дома? Но нельзя верить, чтобы такой язык не был дан великому народу!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И.С. Тургенев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Истинная любовь к своей стране немыслима без любви к своему языку.</w:t>
      </w:r>
      <w:r>
        <w:rPr/>
        <w:br/>
      </w:r>
      <w:r>
        <w:rPr>
          <w:rFonts w:eastAsia="Times New Roman" w:cs="Times New Roman"/>
          <w:sz w:val="28"/>
          <w:szCs w:val="28"/>
        </w:rPr>
        <w:t>К. Г. Паустовский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/>
          <w:sz w:val="28"/>
          <w:szCs w:val="28"/>
        </w:rPr>
        <w:t xml:space="preserve">«КОНКУРС СКОРОГОВОРОК»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 xml:space="preserve">Задача команды: правильно и быстро произнести скороговорку. </w:t>
      </w:r>
    </w:p>
    <w:p>
      <w:pPr>
        <w:pStyle w:val="Normal"/>
        <w:spacing w:lineRule="auto" w:line="240" w:before="0" w:after="0"/>
        <w:rPr>
          <w:rFonts w:eastAsia="Times New Roman" w:cs="Times New Roman"/>
        </w:rPr>
      </w:pPr>
      <w:r>
        <w:rPr>
          <w:rFonts w:eastAsia="Times New Roman" w:cs="Times New Roman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Боря борщ варил, да недоварил. Боря борщ солил, да недосолил. Толя      борщ варил, да переварил. Толя борщ солил, да пересолил.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Подорожник по дороге собирал прохожий строгий. Выбирал себе прохожий подорожник подороже.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Идет козел с косой козой. Идет козел с босой козой. Идет козa с косым козлом. Идет козa с босым козлом.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Дaнa Козявке спpaвкa о том, что не Козявкa. Hепpaвильнaя спpaвкa. Козявкa есть Козявкa.</w:t>
        <w:br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/>
          <w:sz w:val="28"/>
          <w:szCs w:val="28"/>
          <w:u w:val="single"/>
        </w:rPr>
        <w:t>ИГРА СО ЗРИТЕЛЯМИ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(Пока команды готовятся и знакомятся со скороговорками, предлагается болельщикам испытать себя в умении произносить скороговорки)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Боря борщ варил, да недоварил. Боря борщ солил, да недосолил. Толя      борщ варил, да переварил. Толя борщ солил, да пересолил.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Подорожник по дороге собирал прохожий строгий. Выбирал себе прохожий подорожник подороже.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Идет козел с косой козой. Идет козел с босой козой. Идет козa с косым козлом. Идет козa с босым козлом.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Дaнa Козявке спpaвкa о том, что не Козявкa. Hепpaвильнaя спpaвкa. Козявкa есть Козявкa.</w:t>
      </w:r>
      <w:r>
        <w:rPr/>
        <w:br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360" w:right="0" w:hanging="360"/>
        <w:rPr/>
      </w:pPr>
      <w:r>
        <w:rPr>
          <w:rFonts w:eastAsia="Times New Roman" w:cs="Times New Roman"/>
          <w:b/>
          <w:sz w:val="28"/>
          <w:szCs w:val="28"/>
        </w:rPr>
        <w:t>«КОНКУРС АССОЦИАЦИЙ»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Выясняется значение слова </w:t>
      </w:r>
      <w:r>
        <w:rPr>
          <w:rFonts w:eastAsia="Times New Roman" w:cs="Times New Roman"/>
          <w:i/>
          <w:sz w:val="28"/>
          <w:szCs w:val="28"/>
        </w:rPr>
        <w:t>ассоциация</w:t>
      </w:r>
      <w:r>
        <w:rPr>
          <w:rFonts w:eastAsia="Times New Roman" w:cs="Times New Roman"/>
          <w:sz w:val="28"/>
          <w:szCs w:val="28"/>
        </w:rPr>
        <w:t xml:space="preserve"> - связь между отдельными представлениями, в силу которой одно представление вызывает другое. 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Каждая команда получает карточку со словом. Задача команды: назвать как можно больше ассоциаций к этому слову, а другие команды должны отгадать это слово. Балл получает та команда, которая назвала больше всех ассоциаций и та, которая первая назвала слово.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/>
          <w:sz w:val="28"/>
          <w:szCs w:val="28"/>
        </w:rPr>
        <w:t>ФАКЕЛ, ТАБЛЕТКА, БАЗАР, ЛАПША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/>
          <w:sz w:val="28"/>
          <w:szCs w:val="28"/>
          <w:u w:val="single"/>
        </w:rPr>
        <w:t>ИГРА СО ЗРИТЕЛЯМИ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Пока команды готовятся, болельщикам предлагается  отгадать слово по ассоциациям.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/>
          <w:b/>
          <w:sz w:val="28"/>
          <w:szCs w:val="28"/>
          <w:u w:val="single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720" w:right="0" w:hanging="360"/>
        <w:rPr/>
      </w:pPr>
      <w:r>
        <w:rPr>
          <w:rFonts w:eastAsia="Times New Roman" w:cs="Times New Roman"/>
          <w:sz w:val="28"/>
          <w:szCs w:val="28"/>
        </w:rPr>
        <w:t>Дети, мама, папа, здоровье, любовь, фата, жизнь, дружба, душа, женское, скидка, кайф, солнце, улыбка.</w:t>
      </w:r>
      <w:r>
        <w:rPr>
          <w:rFonts w:eastAsia="Times New Roman" w:cs="Times New Roman"/>
          <w:b/>
          <w:sz w:val="28"/>
          <w:szCs w:val="28"/>
        </w:rPr>
        <w:t>–</w:t>
      </w:r>
      <w:r>
        <w:rPr>
          <w:rFonts w:eastAsia="Times New Roman" w:cs="Times New Roman"/>
          <w:sz w:val="28"/>
          <w:szCs w:val="28"/>
        </w:rPr>
        <w:t xml:space="preserve"> СЧАСТЬЕ.</w:t>
      </w:r>
      <w:r>
        <w:rPr>
          <w:rFonts w:eastAsia="Times New Roman" w:cs="Times New Roman"/>
          <w:b/>
          <w:sz w:val="28"/>
          <w:szCs w:val="28"/>
        </w:rPr>
        <w:t xml:space="preserve">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720" w:right="0" w:hanging="360"/>
        <w:rPr/>
      </w:pPr>
      <w:r>
        <w:rPr>
          <w:rFonts w:eastAsia="Times New Roman" w:cs="Times New Roman"/>
          <w:sz w:val="28"/>
          <w:szCs w:val="28"/>
        </w:rPr>
        <w:t xml:space="preserve">Деньги, касса, кнопка, счёты, цифры - КАЛЬКУЛЯТОР.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720" w:right="0" w:hanging="360"/>
        <w:rPr/>
      </w:pPr>
      <w:r>
        <w:rPr>
          <w:rFonts w:eastAsia="Times New Roman" w:cs="Times New Roman"/>
          <w:sz w:val="28"/>
          <w:szCs w:val="28"/>
        </w:rPr>
        <w:t>Курорт, море, отдых, птица, самолёт, север, солнце, тепло, пляж– ЮГ.</w:t>
      </w:r>
      <w:r>
        <w:rPr>
          <w:rFonts w:eastAsia="Times New Roman" w:cs="Times New Roman"/>
          <w:b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720" w:right="0" w:hanging="360"/>
        <w:rPr/>
      </w:pPr>
      <w:r>
        <w:rPr>
          <w:rFonts w:eastAsia="Times New Roman" w:cs="Times New Roman"/>
          <w:b/>
          <w:sz w:val="28"/>
          <w:szCs w:val="28"/>
        </w:rPr>
        <w:t>«РАССКАЗ ПО ЗАДАННОМУ НАЧАЛУ ИЛИ КТО БОЛЬШЕ НАГОВОРИТ»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/>
          <w:b/>
          <w:sz w:val="28"/>
          <w:szCs w:val="28"/>
        </w:rPr>
        <w:t>Ведущий:</w:t>
      </w:r>
      <w:r>
        <w:rPr>
          <w:rFonts w:eastAsia="Times New Roman" w:cs="Times New Roman"/>
          <w:sz w:val="28"/>
          <w:szCs w:val="28"/>
        </w:rPr>
        <w:t xml:space="preserve"> Следующее задание требует умения фантазировать и сочинять. Командам предстоит по заданному началу придумать продолжение рассказа. Рассказ должен получиться весёлым и смешным. Правила этого конкурса: первый начинает рассказ, как только он останавливается (по сигналу) – второй продолжает первого и так далее.  Какая команда составит самый длинный и веселый рассказ?!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360" w:right="0" w:hanging="360"/>
        <w:rPr/>
      </w:pPr>
      <w:r>
        <w:rPr>
          <w:rFonts w:eastAsia="Times New Roman" w:cs="Times New Roman"/>
          <w:sz w:val="28"/>
          <w:szCs w:val="28"/>
        </w:rPr>
        <w:t>Я проснулся, подошёл к окну и увидел на подоконнике письмо. На конверте было написано моё имя. Я взял письмо в руки и открыл  конверт …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360" w:right="0" w:hanging="360"/>
        <w:rPr/>
      </w:pPr>
      <w:r>
        <w:rPr>
          <w:rFonts w:eastAsia="Times New Roman" w:cs="Times New Roman"/>
          <w:sz w:val="28"/>
          <w:szCs w:val="28"/>
        </w:rPr>
        <w:t>Вечером на улице наблюдали такую картину. Кошка влезла на дерево и громко мяукает. То ли слезть не может, то ли к себе зовет, непонятно...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( Пока  команды готовятся, болельщикам тоже предлагается попробовать себя в роли «писателей»)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/>
          <w:sz w:val="28"/>
          <w:szCs w:val="28"/>
          <w:u w:val="single"/>
        </w:rPr>
        <w:t>ИГРА СО ЗРИТЕЛЯМИ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720" w:right="0" w:hanging="360"/>
        <w:rPr/>
      </w:pPr>
      <w:r>
        <w:rPr>
          <w:rFonts w:eastAsia="Times New Roman" w:cs="Times New Roman"/>
          <w:sz w:val="28"/>
          <w:szCs w:val="28"/>
        </w:rPr>
        <w:t>Мальчик пришел в магазин «Школьник» и спрашивает кассира:</w:t>
      </w:r>
      <w:r>
        <w:rPr/>
        <w:br/>
      </w:r>
      <w:r>
        <w:rPr>
          <w:rFonts w:eastAsia="Times New Roman" w:cs="Times New Roman"/>
          <w:sz w:val="28"/>
          <w:szCs w:val="28"/>
        </w:rPr>
        <w:t>Если я вам дам 9 рублей, куплю карандаш за 4 рубля и резинку за 3 рубля, то сколько вы мне дадите сдачи …?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720" w:right="0" w:hanging="360"/>
        <w:rPr/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Баба Яга спрашивает у Кощея Бессмертного: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Как ты отдыхал в новогодние праздники?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720" w:right="0" w:hanging="360"/>
        <w:rPr/>
      </w:pPr>
      <w:r>
        <w:rPr>
          <w:rFonts w:eastAsia="Times New Roman" w:cs="Times New Roman"/>
          <w:sz w:val="28"/>
          <w:szCs w:val="28"/>
        </w:rPr>
        <w:t>Я вчера из проруби вытащил щуку весом в двадцать килограммов!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Не может быть!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720" w:right="0" w:hanging="360"/>
        <w:rPr/>
      </w:pPr>
      <w:r>
        <w:rPr>
          <w:rFonts w:eastAsia="Times New Roman" w:cs="Times New Roman"/>
          <w:b/>
          <w:sz w:val="28"/>
          <w:szCs w:val="28"/>
        </w:rPr>
        <w:t xml:space="preserve">«Кто вперёд!»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iCs/>
          <w:sz w:val="28"/>
          <w:szCs w:val="28"/>
        </w:rPr>
      </w:pPr>
      <w:r>
        <w:rPr>
          <w:rFonts w:eastAsia="Times New Roman" w:cs="Times New Roman"/>
          <w:bCs/>
          <w:iCs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/>
          <w:bCs/>
          <w:iCs/>
          <w:sz w:val="28"/>
          <w:szCs w:val="28"/>
        </w:rPr>
        <w:t xml:space="preserve">Ведущий: </w:t>
      </w:r>
      <w:r>
        <w:rPr>
          <w:rFonts w:eastAsia="Times New Roman" w:cs="Times New Roman"/>
          <w:bCs/>
          <w:iCs/>
          <w:sz w:val="28"/>
          <w:szCs w:val="28"/>
        </w:rPr>
        <w:t xml:space="preserve"> </w:t>
      </w:r>
      <w:r>
        <w:rPr>
          <w:rFonts w:eastAsia="Times New Roman" w:cs="Times New Roman"/>
          <w:b/>
          <w:bCs/>
          <w:i/>
          <w:iCs/>
          <w:sz w:val="28"/>
          <w:szCs w:val="28"/>
        </w:rPr>
        <w:t xml:space="preserve">«Теперьяподнимитетоже» </w:t>
      </w:r>
      <w:r>
        <w:rPr>
          <w:rFonts w:eastAsia="Times New Roman" w:cs="Times New Roman"/>
          <w:b/>
          <w:sz w:val="28"/>
          <w:szCs w:val="28"/>
        </w:rPr>
        <w:t>-</w:t>
      </w:r>
      <w:r>
        <w:rPr>
          <w:rFonts w:eastAsia="Times New Roman" w:cs="Times New Roman"/>
          <w:b/>
          <w:bCs/>
          <w:i/>
          <w:iCs/>
          <w:sz w:val="28"/>
          <w:szCs w:val="28"/>
        </w:rPr>
        <w:t xml:space="preserve">   </w:t>
      </w:r>
      <w:r>
        <w:rPr>
          <w:rFonts w:eastAsia="Times New Roman" w:cs="Times New Roman"/>
          <w:bCs/>
          <w:iCs/>
          <w:sz w:val="28"/>
          <w:szCs w:val="28"/>
        </w:rPr>
        <w:t>эта фраза, если ее разбить на части,  может обозначать несколько речевых ситуаций (т.е. смысловых вариантов), которые отличаются интонационно (постановкой пауз, логическим ударением), а также знаками препинания и орфографическим оформлением. Определите эти варианты.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Cs/>
          <w:iCs/>
          <w:sz w:val="28"/>
          <w:szCs w:val="28"/>
        </w:rPr>
        <w:t xml:space="preserve">          </w:t>
      </w:r>
      <w:r>
        <w:rPr>
          <w:rFonts w:eastAsia="Times New Roman" w:cs="Times New Roman"/>
          <w:bCs/>
          <w:iCs/>
          <w:sz w:val="28"/>
          <w:szCs w:val="28"/>
        </w:rPr>
        <w:t>(Команды выполняют это задание на листочках и сдаю жюри)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iCs/>
          <w:sz w:val="28"/>
          <w:szCs w:val="28"/>
        </w:rPr>
      </w:pPr>
      <w:r>
        <w:rPr>
          <w:rFonts w:eastAsia="Times New Roman" w:cs="Times New Roman"/>
          <w:bCs/>
          <w:iCs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Cs/>
          <w:iCs/>
          <w:sz w:val="28"/>
          <w:szCs w:val="28"/>
        </w:rPr>
        <w:t>Ответ: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502" w:right="0" w:hanging="360"/>
        <w:rPr/>
      </w:pPr>
      <w:r>
        <w:rPr>
          <w:rFonts w:eastAsia="Times New Roman" w:cs="Times New Roman"/>
          <w:bCs/>
          <w:sz w:val="28"/>
          <w:szCs w:val="28"/>
        </w:rPr>
        <w:t xml:space="preserve">Теперь я, под ними те тоже.                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502" w:right="0" w:hanging="360"/>
        <w:rPr/>
      </w:pPr>
      <w:r>
        <w:rPr>
          <w:rFonts w:eastAsia="Times New Roman" w:cs="Times New Roman"/>
          <w:bCs/>
          <w:sz w:val="28"/>
          <w:szCs w:val="28"/>
        </w:rPr>
        <w:t>Теперь я, поднимите тоже.</w:t>
      </w:r>
      <w:r>
        <w:rPr>
          <w:rFonts w:eastAsia="Times New Roman" w:cs="Times New Roman"/>
          <w:bCs/>
          <w:i/>
          <w:iCs/>
          <w:sz w:val="28"/>
          <w:szCs w:val="28"/>
        </w:rPr>
        <w:t xml:space="preserve"> 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502" w:right="0" w:hanging="360"/>
        <w:rPr/>
      </w:pPr>
      <w:r>
        <w:rPr>
          <w:rFonts w:eastAsia="Times New Roman" w:cs="Times New Roman"/>
          <w:bCs/>
          <w:sz w:val="28"/>
          <w:szCs w:val="28"/>
        </w:rPr>
        <w:t>Теперь я, подними те тоже.</w:t>
      </w:r>
      <w:r>
        <w:rPr>
          <w:rFonts w:eastAsia="Times New Roman" w:cs="Times New Roman"/>
          <w:bCs/>
          <w:i/>
          <w:iCs/>
          <w:sz w:val="28"/>
          <w:szCs w:val="28"/>
        </w:rPr>
        <w:t xml:space="preserve"> 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502" w:right="0" w:hanging="360"/>
        <w:rPr/>
      </w:pPr>
      <w:r>
        <w:rPr>
          <w:rFonts w:eastAsia="Times New Roman" w:cs="Times New Roman"/>
          <w:bCs/>
          <w:sz w:val="28"/>
          <w:szCs w:val="28"/>
        </w:rPr>
        <w:t>Теперь я под ними, те тоже.</w:t>
      </w:r>
      <w:r>
        <w:rPr>
          <w:rFonts w:eastAsia="Times New Roman" w:cs="Times New Roman"/>
          <w:bCs/>
          <w:i/>
          <w:iCs/>
          <w:sz w:val="28"/>
          <w:szCs w:val="28"/>
        </w:rPr>
        <w:t xml:space="preserve"> 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502" w:right="0" w:hanging="360"/>
        <w:rPr/>
      </w:pPr>
      <w:r>
        <w:rPr>
          <w:rFonts w:eastAsia="Times New Roman" w:cs="Times New Roman"/>
          <w:bCs/>
          <w:sz w:val="28"/>
          <w:szCs w:val="28"/>
        </w:rPr>
        <w:t>Теперь я под ним, и те тоже.</w:t>
      </w:r>
      <w:r>
        <w:rPr>
          <w:rFonts w:eastAsia="Times New Roman" w:cs="Times New Roman"/>
          <w:bCs/>
          <w:i/>
          <w:iCs/>
          <w:sz w:val="28"/>
          <w:szCs w:val="28"/>
        </w:rPr>
        <w:t xml:space="preserve"> 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502" w:right="0" w:hanging="360"/>
        <w:rPr/>
      </w:pPr>
      <w:r>
        <w:rPr>
          <w:rFonts w:eastAsia="Times New Roman" w:cs="Times New Roman"/>
          <w:bCs/>
          <w:sz w:val="28"/>
          <w:szCs w:val="28"/>
        </w:rPr>
        <w:t>Те перья подними, те тоже.</w:t>
      </w:r>
      <w:r>
        <w:rPr>
          <w:rFonts w:eastAsia="Times New Roman" w:cs="Times New Roman"/>
          <w:bCs/>
          <w:i/>
          <w:iCs/>
          <w:sz w:val="28"/>
          <w:szCs w:val="28"/>
        </w:rPr>
        <w:t xml:space="preserve"> 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502" w:right="0" w:hanging="360"/>
        <w:rPr/>
      </w:pPr>
      <w:r>
        <w:rPr>
          <w:rFonts w:eastAsia="Times New Roman" w:cs="Times New Roman"/>
          <w:bCs/>
          <w:sz w:val="28"/>
          <w:szCs w:val="28"/>
        </w:rPr>
        <w:t>Те перья под ними, те тоже.</w:t>
      </w:r>
      <w:r>
        <w:rPr>
          <w:rFonts w:eastAsia="Times New Roman" w:cs="Times New Roman"/>
          <w:bCs/>
          <w:i/>
          <w:iCs/>
          <w:sz w:val="28"/>
          <w:szCs w:val="28"/>
        </w:rPr>
        <w:t xml:space="preserve"> 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502" w:right="0" w:hanging="360"/>
        <w:rPr/>
      </w:pPr>
      <w:r>
        <w:rPr>
          <w:rFonts w:eastAsia="Times New Roman" w:cs="Times New Roman"/>
          <w:bCs/>
          <w:sz w:val="28"/>
          <w:szCs w:val="28"/>
        </w:rPr>
        <w:t>Те перья под ним, и те тоже.</w:t>
      </w:r>
      <w:r>
        <w:rPr>
          <w:rFonts w:eastAsia="Times New Roman" w:cs="Times New Roman"/>
          <w:bCs/>
          <w:i/>
          <w:iCs/>
          <w:sz w:val="28"/>
          <w:szCs w:val="28"/>
        </w:rPr>
        <w:t xml:space="preserve"> 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502" w:right="0" w:hanging="360"/>
        <w:rPr/>
      </w:pPr>
      <w:r>
        <w:rPr>
          <w:rFonts w:eastAsia="Times New Roman" w:cs="Times New Roman"/>
          <w:bCs/>
          <w:sz w:val="28"/>
          <w:szCs w:val="28"/>
        </w:rPr>
        <w:t>Те перья поднимите тоже.</w:t>
      </w:r>
      <w:r>
        <w:rPr>
          <w:rFonts w:eastAsia="Times New Roman" w:cs="Times New Roman"/>
          <w:bCs/>
          <w:i/>
          <w:iCs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/>
          <w:sz w:val="28"/>
          <w:szCs w:val="28"/>
          <w:u w:val="single"/>
        </w:rPr>
        <w:t>ИГРА СО ЗРИТЕЛЯМИ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/>
          <w:sz w:val="28"/>
          <w:szCs w:val="28"/>
        </w:rPr>
        <w:t xml:space="preserve">Ведущий: </w:t>
      </w:r>
      <w:r>
        <w:rPr>
          <w:rFonts w:eastAsia="Times New Roman" w:cs="Times New Roman"/>
          <w:sz w:val="28"/>
          <w:szCs w:val="28"/>
        </w:rPr>
        <w:t xml:space="preserve">Перед вами слово ТРУДОЛЮБИЕ. К каждой букве этого слова нужно подобрать другие слова, относящиеся к разным частям речи, не повторяясь. Кто быстрее, тот и победитель.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720" w:right="0" w:hanging="360"/>
        <w:rPr/>
      </w:pPr>
      <w:r>
        <w:rPr>
          <w:rFonts w:eastAsia="Times New Roman" w:cs="Times New Roman"/>
          <w:b/>
          <w:sz w:val="28"/>
          <w:szCs w:val="28"/>
        </w:rPr>
        <w:t>«КОНКУРС КАПИТАНОВ»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/>
          <w:sz w:val="28"/>
          <w:szCs w:val="28"/>
        </w:rPr>
        <w:t xml:space="preserve">Ведущий: </w:t>
      </w:r>
      <w:r>
        <w:rPr>
          <w:rFonts w:eastAsia="Times New Roman" w:cs="Times New Roman"/>
          <w:sz w:val="28"/>
          <w:szCs w:val="28"/>
        </w:rPr>
        <w:t>Ко мне подойдут капитаны команд. Вам будут предлагаться вопросы - кто быстро и правильно  на них отвечает, тот и получает призовой балл.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Cs/>
          <w:sz w:val="28"/>
          <w:szCs w:val="28"/>
          <w:u w:val="single"/>
        </w:rPr>
        <w:t>Вопросы для капитанов: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sz w:val="28"/>
          <w:szCs w:val="28"/>
          <w:u w:val="single"/>
        </w:rPr>
      </w:pPr>
      <w:r>
        <w:rPr>
          <w:rFonts w:eastAsia="Times New Roman" w:cs="Times New Roman"/>
          <w:bCs/>
          <w:sz w:val="28"/>
          <w:szCs w:val="28"/>
          <w:u w:val="single"/>
        </w:rPr>
      </w:r>
    </w:p>
    <w:tbl>
      <w:tblPr>
        <w:tblW w:w="9214" w:type="dxa"/>
        <w:jc w:val="left"/>
        <w:tblInd w:w="211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4677"/>
        <w:gridCol w:w="3544"/>
      </w:tblGrid>
      <w:tr>
        <w:trPr>
          <w:trHeight w:val="714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/>
                <w:sz w:val="28"/>
                <w:szCs w:val="28"/>
                <w:u w:val="single"/>
              </w:rPr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№ </w:t>
            </w:r>
            <w:r>
              <w:rPr>
                <w:rFonts w:eastAsia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ОТВЕТ</w:t>
            </w:r>
          </w:p>
        </w:tc>
      </w:tr>
      <w:tr>
        <w:trPr>
          <w:trHeight w:val="702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/>
                <w:sz w:val="28"/>
                <w:szCs w:val="28"/>
                <w:u w:val="single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Раздел науки о языке, изучающий словосочетания и предложения…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Синтаксис</w:t>
            </w:r>
          </w:p>
        </w:tc>
      </w:tr>
      <w:tr>
        <w:trPr>
          <w:trHeight w:val="416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/>
                <w:sz w:val="28"/>
                <w:szCs w:val="28"/>
                <w:u w:val="single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Антоним к слову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временный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Постоянный </w:t>
            </w:r>
          </w:p>
        </w:tc>
      </w:tr>
      <w:tr>
        <w:trPr>
          <w:trHeight w:val="422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/>
                <w:sz w:val="28"/>
                <w:szCs w:val="28"/>
                <w:u w:val="single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Как погиб Колобок?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Съела  Лиса</w:t>
            </w:r>
          </w:p>
        </w:tc>
      </w:tr>
      <w:tr>
        <w:trPr>
          <w:trHeight w:val="399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/>
                <w:sz w:val="28"/>
                <w:szCs w:val="28"/>
                <w:u w:val="single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Откуда Айболиту пришла телеграмма?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Из Африки</w:t>
            </w:r>
          </w:p>
        </w:tc>
      </w:tr>
      <w:tr>
        <w:trPr>
          <w:trHeight w:val="703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/>
                <w:sz w:val="28"/>
                <w:szCs w:val="28"/>
                <w:u w:val="single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Где происходит действие «Медного всадника»?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Петербург</w:t>
            </w:r>
          </w:p>
        </w:tc>
      </w:tr>
      <w:tr>
        <w:trPr>
          <w:trHeight w:val="415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/>
                <w:sz w:val="28"/>
                <w:szCs w:val="28"/>
                <w:u w:val="single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Подруга дней моих суровых.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О ком это?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Няне  Пушкина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/>
                <w:sz w:val="28"/>
                <w:szCs w:val="28"/>
                <w:u w:val="single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Фразеологический оборот со словом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глаза</w:t>
            </w:r>
            <w:r>
              <w:rPr>
                <w:rFonts w:eastAsia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Выколи глаз, вырви глаз, глазам не верить, плюнуть в глаза и др.</w:t>
            </w:r>
            <w:r>
              <w:rPr/>
              <w:br/>
            </w:r>
          </w:p>
        </w:tc>
      </w:tr>
      <w:tr>
        <w:trPr>
          <w:trHeight w:val="716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/>
                <w:sz w:val="28"/>
                <w:szCs w:val="28"/>
                <w:u w:val="single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Объясните значение: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Хоть кровь из носу.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 xml:space="preserve">Обязательно </w:t>
            </w:r>
          </w:p>
        </w:tc>
      </w:tr>
      <w:tr>
        <w:trPr>
          <w:trHeight w:val="699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/>
                <w:sz w:val="28"/>
                <w:szCs w:val="28"/>
                <w:u w:val="single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Словарь, в котором можно узнать о произношении слов.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Орфоэпический </w:t>
            </w:r>
          </w:p>
        </w:tc>
      </w:tr>
      <w:tr>
        <w:trPr>
          <w:trHeight w:val="425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/>
                <w:sz w:val="28"/>
                <w:szCs w:val="28"/>
                <w:u w:val="single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Великий русский баснописец.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Крылов</w:t>
            </w:r>
          </w:p>
        </w:tc>
      </w:tr>
      <w:tr>
        <w:trPr>
          <w:trHeight w:val="418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/>
                <w:sz w:val="28"/>
                <w:szCs w:val="28"/>
                <w:u w:val="single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Кв</w:t>
            </w:r>
            <w:r>
              <w:rPr>
                <w:rFonts w:eastAsia="Times New Roman" w:cs="Times New Roman"/>
                <w:b/>
                <w:sz w:val="28"/>
                <w:szCs w:val="28"/>
              </w:rPr>
              <w:t>а</w:t>
            </w:r>
            <w:r>
              <w:rPr>
                <w:rFonts w:eastAsia="Times New Roman" w:cs="Times New Roman"/>
                <w:sz w:val="28"/>
                <w:szCs w:val="28"/>
              </w:rPr>
              <w:t>ртал или кварт</w:t>
            </w:r>
            <w:r>
              <w:rPr>
                <w:rFonts w:eastAsia="Times New Roman" w:cs="Times New Roman"/>
                <w:b/>
                <w:sz w:val="28"/>
                <w:szCs w:val="28"/>
              </w:rPr>
              <w:t>а</w:t>
            </w:r>
            <w:r>
              <w:rPr>
                <w:rFonts w:eastAsia="Times New Roman" w:cs="Times New Roman"/>
                <w:sz w:val="28"/>
                <w:szCs w:val="28"/>
              </w:rPr>
              <w:t>л?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Кварт</w:t>
            </w:r>
            <w:r>
              <w:rPr>
                <w:rFonts w:eastAsia="Times New Roman" w:cs="Times New Roman"/>
                <w:b/>
                <w:sz w:val="28"/>
                <w:szCs w:val="28"/>
              </w:rPr>
              <w:t>А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л  </w:t>
            </w:r>
          </w:p>
        </w:tc>
      </w:tr>
      <w:tr>
        <w:trPr>
          <w:trHeight w:val="410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/>
                <w:sz w:val="28"/>
                <w:szCs w:val="28"/>
                <w:u w:val="single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Сколько частей речи в русском языке?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/>
                <w:sz w:val="28"/>
                <w:szCs w:val="28"/>
              </w:rPr>
              <w:t>10</w:t>
            </w:r>
          </w:p>
        </w:tc>
      </w:tr>
      <w:tr>
        <w:trPr>
          <w:trHeight w:val="415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/>
                <w:sz w:val="28"/>
                <w:szCs w:val="28"/>
                <w:u w:val="single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Подлежащее и сказуемое являются…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Грамматической  основой</w:t>
            </w:r>
          </w:p>
        </w:tc>
      </w:tr>
      <w:tr>
        <w:trPr>
          <w:trHeight w:val="691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/>
                <w:sz w:val="28"/>
                <w:szCs w:val="28"/>
                <w:u w:val="single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Есть ли непроизносимый согласный в слове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участвовать?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 xml:space="preserve">Нет </w:t>
            </w:r>
          </w:p>
        </w:tc>
      </w:tr>
      <w:tr>
        <w:trPr>
          <w:trHeight w:val="417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/>
                <w:sz w:val="28"/>
                <w:szCs w:val="28"/>
                <w:u w:val="single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Сколько звуков в слове яд?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3</w:t>
            </w:r>
          </w:p>
        </w:tc>
      </w:tr>
      <w:tr>
        <w:trPr>
          <w:trHeight w:val="707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6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eastAsia="Times New Roman" w:cs="Times New Roman"/>
                <w:sz w:val="28"/>
                <w:szCs w:val="28"/>
                <w:u w:val="single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Где  в слове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искусство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удвоенные согласные?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Во втором случае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/>
          <w:sz w:val="28"/>
          <w:szCs w:val="28"/>
          <w:u w:val="single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720" w:right="0" w:hanging="360"/>
        <w:rPr/>
      </w:pPr>
      <w:r>
        <w:rPr>
          <w:rFonts w:eastAsia="Times New Roman" w:cs="Times New Roman"/>
          <w:b/>
          <w:sz w:val="28"/>
          <w:szCs w:val="28"/>
        </w:rPr>
        <w:t>«ПРЕСТИЖНАЯ РАБОТА (5 баллов)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/>
          <w:sz w:val="28"/>
          <w:szCs w:val="28"/>
        </w:rPr>
        <w:t>Ведущий:</w:t>
      </w:r>
      <w:r>
        <w:rPr>
          <w:rFonts w:eastAsia="Times New Roman" w:cs="Times New Roman"/>
          <w:sz w:val="28"/>
          <w:szCs w:val="28"/>
        </w:rPr>
        <w:t xml:space="preserve"> Представьте себе, что вам нужно пройти конкурс на очень престижную работу. Через пару минут вы должны будете показать себя в должности, которая вам выпадет по жребию. Должна получиться небольшая сценка. Участвуют два человека. Оба участника должны заработать максимальное количество баллов для своей команды. (Участники выбирают карточки).</w:t>
      </w:r>
    </w:p>
    <w:p>
      <w:pPr>
        <w:pStyle w:val="Normal"/>
        <w:numPr>
          <w:ilvl w:val="0"/>
          <w:numId w:val="7"/>
        </w:numPr>
        <w:spacing w:lineRule="auto" w:line="240" w:before="0" w:after="0"/>
        <w:ind w:left="765" w:right="0" w:hanging="360"/>
        <w:rPr/>
      </w:pPr>
      <w:r>
        <w:rPr>
          <w:rFonts w:eastAsia="Times New Roman" w:cs="Times New Roman"/>
          <w:sz w:val="28"/>
          <w:szCs w:val="28"/>
        </w:rPr>
        <w:t>Вы - следователь по особо важным делам. В одной из школ города совершено преступление: похищены классные журналы. Подозреваемый задержан. Вы берете у него показания. Необходимо, чтобы он признался в совершении кражи.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numPr>
          <w:ilvl w:val="0"/>
          <w:numId w:val="7"/>
        </w:numPr>
        <w:spacing w:lineRule="auto" w:line="240" w:before="0" w:after="0"/>
        <w:ind w:left="765" w:right="0" w:hanging="360"/>
        <w:rPr/>
      </w:pPr>
      <w:r>
        <w:rPr>
          <w:rFonts w:eastAsia="Times New Roman" w:cs="Times New Roman"/>
          <w:sz w:val="28"/>
          <w:szCs w:val="28"/>
        </w:rPr>
        <w:t>Вы – журналист. Должны взять интервью у школьника, лучшего бегуна по школьным коридорам.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/>
          <w:sz w:val="28"/>
          <w:szCs w:val="28"/>
          <w:u w:val="single"/>
        </w:rPr>
        <w:t>ИГРА СО ЗРИТЕЛЯМИ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/>
          <w:b/>
          <w:sz w:val="28"/>
          <w:szCs w:val="28"/>
          <w:u w:val="single"/>
        </w:rPr>
      </w:r>
    </w:p>
    <w:tbl>
      <w:tblPr>
        <w:tblW w:w="9214" w:type="dxa"/>
        <w:jc w:val="left"/>
        <w:tblInd w:w="211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4677"/>
        <w:gridCol w:w="3544"/>
      </w:tblGrid>
      <w:tr>
        <w:trPr>
          <w:trHeight w:val="627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№ </w:t>
            </w:r>
            <w:r>
              <w:rPr>
                <w:rFonts w:eastAsia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ОТВЕТ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Раздел науки о языке, изучающий звуки речи.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Фонетика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Синоним к слову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антитеза.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Противопоставление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Кто спас муху-цокотуху?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Комар </w:t>
            </w:r>
          </w:p>
        </w:tc>
      </w:tr>
      <w:tr>
        <w:trPr>
          <w:trHeight w:val="398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Кат</w:t>
            </w:r>
            <w:r>
              <w:rPr>
                <w:rFonts w:eastAsia="Times New Roman" w:cs="Times New Roman"/>
                <w:b/>
                <w:sz w:val="28"/>
                <w:szCs w:val="28"/>
              </w:rPr>
              <w:t>а</w:t>
            </w:r>
            <w:r>
              <w:rPr>
                <w:rFonts w:eastAsia="Times New Roman" w:cs="Times New Roman"/>
                <w:sz w:val="28"/>
                <w:szCs w:val="28"/>
              </w:rPr>
              <w:t>лог или катал</w:t>
            </w:r>
            <w:r>
              <w:rPr>
                <w:rFonts w:eastAsia="Times New Roman" w:cs="Times New Roman"/>
                <w:b/>
                <w:sz w:val="28"/>
                <w:szCs w:val="28"/>
              </w:rPr>
              <w:t>о</w:t>
            </w:r>
            <w:r>
              <w:rPr>
                <w:rFonts w:eastAsia="Times New Roman" w:cs="Times New Roman"/>
                <w:sz w:val="28"/>
                <w:szCs w:val="28"/>
              </w:rPr>
              <w:t>г?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Катал</w:t>
            </w:r>
            <w:r>
              <w:rPr>
                <w:rFonts w:eastAsia="Times New Roman" w:cs="Times New Roman"/>
                <w:b/>
                <w:sz w:val="28"/>
                <w:szCs w:val="28"/>
              </w:rPr>
              <w:t>О</w:t>
            </w:r>
            <w:r>
              <w:rPr>
                <w:rFonts w:eastAsia="Times New Roman" w:cs="Times New Roman"/>
                <w:sz w:val="28"/>
                <w:szCs w:val="28"/>
              </w:rPr>
              <w:t>г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Мой первый друг, мой друг бесценный…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О ком это?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О Пущине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Фразеологический оборот со словом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голова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Ломать голову, сломя голову, оторвать лову…</w:t>
            </w:r>
            <w:r>
              <w:rPr/>
              <w:br/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Объясните значение: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подложить свинью.      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 xml:space="preserve">Напакостить 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Автор 4-томного Словаря живого великорусского языка.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В.Даль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Ж</w:t>
            </w:r>
            <w:r>
              <w:rPr>
                <w:rFonts w:eastAsia="Times New Roman" w:cs="Times New Roman"/>
                <w:b/>
                <w:sz w:val="28"/>
                <w:szCs w:val="28"/>
              </w:rPr>
              <w:t>а</w:t>
            </w:r>
            <w:r>
              <w:rPr>
                <w:rFonts w:eastAsia="Times New Roman" w:cs="Times New Roman"/>
                <w:sz w:val="28"/>
                <w:szCs w:val="28"/>
              </w:rPr>
              <w:t>люзи  или жалюз</w:t>
            </w:r>
            <w:r>
              <w:rPr>
                <w:rFonts w:eastAsia="Times New Roman" w:cs="Times New Roman"/>
                <w:b/>
                <w:sz w:val="28"/>
                <w:szCs w:val="28"/>
              </w:rPr>
              <w:t>И</w:t>
            </w:r>
            <w:r>
              <w:rPr>
                <w:rFonts w:eastAsia="Times New Roman" w:cs="Times New Roman"/>
                <w:sz w:val="28"/>
                <w:szCs w:val="28"/>
              </w:rPr>
              <w:t>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Жалюз</w:t>
            </w:r>
            <w:r>
              <w:rPr>
                <w:rFonts w:eastAsia="Times New Roman" w:cs="Times New Roman"/>
                <w:b/>
                <w:sz w:val="28"/>
                <w:szCs w:val="28"/>
              </w:rPr>
              <w:t>И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Сколько раз надо отмерить, чтобы верно отрезать?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7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Сколько самостоятельных частей речи в русском языке?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8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Из главного и зависимого слова состоит…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Словосочетание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Есть ли удвоенные согласные в слове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искусный</w:t>
            </w:r>
            <w:r>
              <w:rPr>
                <w:rFonts w:eastAsia="Times New Roman" w:cs="Times New Roman"/>
                <w:sz w:val="28"/>
                <w:szCs w:val="28"/>
              </w:rPr>
              <w:t>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Нет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Есть ли непроизносимый согласный в слове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окрестность?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Т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Сколько звуков в слове ёжик?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5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Объясните значение: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>Кот наплакал.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Мало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iCs/>
                <w:sz w:val="28"/>
                <w:szCs w:val="28"/>
              </w:rPr>
              <w:t>Со школы или из школы?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iCs/>
                <w:sz w:val="28"/>
                <w:szCs w:val="28"/>
              </w:rPr>
              <w:t>Из школы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Часть слова, стоящая перед  корнем.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Приставка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iCs/>
                <w:sz w:val="28"/>
                <w:szCs w:val="28"/>
              </w:rPr>
              <w:t xml:space="preserve">Разносклоняемое существительное м.р.?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iCs/>
                <w:sz w:val="28"/>
                <w:szCs w:val="28"/>
              </w:rPr>
              <w:t>Путь</w:t>
            </w:r>
          </w:p>
        </w:tc>
      </w:tr>
      <w:tr>
        <w:trPr/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 xml:space="preserve">Есть ли непроизносимый согласный в слове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чувствовать?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Cs/>
                <w:sz w:val="28"/>
                <w:szCs w:val="28"/>
              </w:rPr>
              <w:t>В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(За правильный ответ болельщики получают жетоны, которые потом могут отдать в пользу своей команды)</w:t>
      </w:r>
      <w:r>
        <w:rPr/>
        <w:br/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720" w:right="0" w:hanging="360"/>
        <w:rPr/>
      </w:pPr>
      <w:r>
        <w:rPr>
          <w:rFonts w:eastAsia="Times New Roman" w:cs="Times New Roman"/>
          <w:b/>
          <w:sz w:val="28"/>
          <w:szCs w:val="28"/>
        </w:rPr>
        <w:t xml:space="preserve">«ПЕРЕВОДЧИКИ» (5 баллов)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/>
          <w:sz w:val="28"/>
          <w:szCs w:val="28"/>
        </w:rPr>
        <w:t>Ведущий:</w:t>
      </w:r>
      <w:r>
        <w:rPr>
          <w:rFonts w:eastAsia="Times New Roman" w:cs="Times New Roman"/>
          <w:sz w:val="28"/>
          <w:szCs w:val="28"/>
        </w:rPr>
        <w:t xml:space="preserve"> Перед вами лингвистическая сказка, где по всем правилам грамматики соединяются никому не известные слова. Попробуй представить себе то, о чём рассказывается в этой сказке. Учитывается текст перевода, выразительность его прочтения, артистизм.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ПУСЬКИ БЯТЫЕ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Сяпала Калуша с Калушатами по напушке. И увазила Бутявку, и волит: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- Калушата! Калушаточки! Бутявка!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Калушата присяпали и Бутявку стрямкали. И подудонилитсь.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А Калуша волит: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- Оёё! Оёё! Бутявка-то некузявая!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Калушата Бутявку вычучили. Бутявка вздребезнулась, сопритюкнулась и усяпала с напушки.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А Калуша волит Калушатам: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- Калушаточки! Не трямкайте бутявок, бутявки дюбые и зюмо-зюмо некузявые. От бутявок дудонятся.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А Бутявка волит за напушкой: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</w:rPr>
        <w:t>- Калушата подудонились! Зюмо некузявые! Пуськи бятые!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/>
          <w:b/>
          <w:sz w:val="28"/>
          <w:szCs w:val="28"/>
          <w:u w:val="single"/>
        </w:rPr>
        <w:t>Лист оценивания команд</w:t>
      </w:r>
    </w:p>
    <w:tbl>
      <w:tblPr>
        <w:tblW w:w="9343" w:type="dxa"/>
        <w:jc w:val="left"/>
        <w:tblInd w:w="10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4"/>
        <w:gridCol w:w="1671"/>
        <w:gridCol w:w="2168"/>
        <w:gridCol w:w="2189"/>
      </w:tblGrid>
      <w:tr>
        <w:trPr>
          <w:trHeight w:val="564" w:hRule="atLeast"/>
        </w:trPr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/>
                <w:sz w:val="28"/>
                <w:szCs w:val="28"/>
              </w:rPr>
              <w:t>Название конкурса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/>
                <w:sz w:val="28"/>
                <w:szCs w:val="28"/>
              </w:rPr>
              <w:t>8-ые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/>
                <w:sz w:val="28"/>
                <w:szCs w:val="28"/>
              </w:rPr>
              <w:t>9-ые</w:t>
            </w:r>
          </w:p>
        </w:tc>
      </w:tr>
      <w:tr>
        <w:trPr>
          <w:trHeight w:val="562" w:hRule="atLeast"/>
        </w:trPr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0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Разминка</w:t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Выразительность чтения</w:t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ind w:left="360" w:right="0" w:hanging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Назвали автора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1-3 б.</w:t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2 б.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1270" w:hRule="atLeast"/>
        </w:trPr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0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Конкурс скороговорок</w:t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(правильность, быстрота произношения)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1-5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1685" w:hRule="atLeast"/>
        </w:trPr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0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Конкурс ассоциаций</w:t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максимальный балл получает команда, которая больше наговорит ассоциаций отгадывание слова по ассоциациям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1-5</w:t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2 б.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1255" w:hRule="atLeast"/>
        </w:trPr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0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Конкурс</w:t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«Кто больше наговорит»</w:t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(учитывается композиция рассказа, быстрота, юмор)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1-5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1273" w:hRule="atLeast"/>
        </w:trPr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0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Конкурс «Кто вперёд»</w:t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(учитывается количество составленных фраз)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Сколько фраз, столько и баллов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980" w:hRule="atLeast"/>
        </w:trPr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0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Конкурс капитанов</w:t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(за каждый правильный ответ капитан получает балл)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За каждый правильный ответ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1122" w:hRule="atLeast"/>
        </w:trPr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0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Конкурс</w:t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«Престижная работа»</w:t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(артистизм, умение говорить)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1-5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1549" w:hRule="atLeast"/>
        </w:trPr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0"/>
              </w:numPr>
              <w:tabs>
                <w:tab w:val="clear" w:pos="709"/>
              </w:tabs>
              <w:spacing w:lineRule="auto" w:line="240" w:before="0" w:after="0"/>
              <w:ind w:left="720" w:right="0" w:hanging="36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Конкурс «Переводчики»</w:t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(оригинальность перевода, юмор, близость к исходному тексту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sz w:val="28"/>
                <w:szCs w:val="28"/>
              </w:rPr>
              <w:t>1-5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990" w:hRule="atLeast"/>
        </w:trPr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/>
            </w:pPr>
            <w:r>
              <w:rPr>
                <w:rFonts w:eastAsia="Times New Roman" w:cs="Times New Roman"/>
                <w:b/>
                <w:sz w:val="28"/>
                <w:szCs w:val="28"/>
              </w:rPr>
              <w:t>ИТОГ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</w:r>
    </w:p>
    <w:p>
      <w:pPr>
        <w:pStyle w:val="Style16"/>
        <w:spacing w:lineRule="auto" w:line="240" w:before="0" w:after="0"/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8"/>
          <w:u w:val="single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8"/>
          <w:u w:val="single"/>
        </w:rPr>
        <w:t>Использованная литература</w:t>
      </w:r>
    </w:p>
    <w:p>
      <w:pPr>
        <w:pStyle w:val="Style16"/>
        <w:widowControl/>
        <w:numPr>
          <w:ilvl w:val="0"/>
          <w:numId w:val="11"/>
        </w:numPr>
        <w:pBdr/>
        <w:tabs>
          <w:tab w:val="clear" w:pos="709"/>
          <w:tab w:val="left" w:pos="0" w:leader="none"/>
        </w:tabs>
        <w:spacing w:lineRule="auto" w:line="240" w:before="0" w:after="0"/>
        <w:ind w:left="720"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u w:val="none"/>
          <w:effect w:val="non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u w:val="none"/>
          <w:effect w:val="none"/>
        </w:rPr>
        <w:t>А.О.Орг Олимпиады по русскому языку: Кн. для учителя: Из опыта работы.- М.: Просвещение,1994.-112с.</w:t>
      </w:r>
    </w:p>
    <w:p>
      <w:pPr>
        <w:pStyle w:val="Style16"/>
        <w:widowControl/>
        <w:numPr>
          <w:ilvl w:val="0"/>
          <w:numId w:val="11"/>
        </w:numPr>
        <w:pBdr/>
        <w:tabs>
          <w:tab w:val="clear" w:pos="709"/>
          <w:tab w:val="left" w:pos="0" w:leader="none"/>
        </w:tabs>
        <w:spacing w:lineRule="auto" w:line="240" w:before="0" w:after="0"/>
        <w:ind w:left="720" w:right="0" w:hanging="0"/>
        <w:jc w:val="both"/>
        <w:rPr>
          <w:caps w:val="false"/>
          <w:smallCaps w:val="false"/>
          <w:strike w:val="false"/>
          <w:dstrike w:val="false"/>
          <w:color w:val="000000"/>
          <w:spacing w:val="0"/>
          <w:u w:val="none"/>
          <w:effect w:val="none"/>
        </w:rPr>
      </w:pPr>
      <w:r>
        <w:rPr>
          <w:caps w:val="false"/>
          <w:smallCaps w:val="false"/>
          <w:strike w:val="false"/>
          <w:dstrike w:val="false"/>
          <w:color w:val="000000"/>
          <w:spacing w:val="0"/>
          <w:u w:val="none"/>
          <w:effect w:val="none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u w:val="none"/>
          <w:effect w:val="none"/>
        </w:rPr>
        <w:t>Е.А. Евлампиева. Занимательные задания на уроках русского языка.- Чебоксары: «Клио»,1997.-60с.</w:t>
      </w:r>
    </w:p>
    <w:p>
      <w:pPr>
        <w:pStyle w:val="Style16"/>
        <w:widowControl/>
        <w:numPr>
          <w:ilvl w:val="0"/>
          <w:numId w:val="11"/>
        </w:numPr>
        <w:pBdr/>
        <w:tabs>
          <w:tab w:val="clear" w:pos="709"/>
          <w:tab w:val="left" w:pos="0" w:leader="none"/>
        </w:tabs>
        <w:spacing w:lineRule="auto" w:line="240" w:before="0" w:after="0"/>
        <w:ind w:left="720" w:right="0" w:hanging="0"/>
        <w:jc w:val="both"/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u w:val="none"/>
          <w:effect w:val="non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u w:val="none"/>
          <w:effect w:val="none"/>
        </w:rPr>
        <w:t>Занимательно о русском языке: Пособие для учителя /  В.А.Иванова, З.А. Потиха, Д.Э. Рознеталь.- Л.: Просвещение, Ленингр. отд-ние, 1990.-255с.</w:t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Arial">
    <w:charset w:val="cc"/>
    <w:family w:val="roman"/>
    <w:pitch w:val="variable"/>
  </w:font>
  <w:font w:name="Times New Roman">
    <w:charset w:val="cc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)"/>
      <w:lvlJc w:val="left"/>
      <w:pPr>
        <w:ind w:left="360" w:hanging="360"/>
      </w:pPr>
      <w:rPr>
        <w:sz w:val="28"/>
        <w:rFonts w:eastAsia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lvl w:ilvl="0">
      <w:start w:val="1"/>
      <w:numFmt w:val="decimal"/>
      <w:suff w:val="nothing"/>
      <w:lvlText w:val="%1."/>
      <w:lvlJc w:val="left"/>
      <w:pPr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1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kern w:val="2"/>
        <w:sz w:val="22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paragraph" w:styleId="1">
    <w:name w:val="Heading 1"/>
    <w:basedOn w:val="Style15"/>
    <w:next w:val="Style16"/>
    <w:qFormat/>
    <w:p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character" w:styleId="Style13">
    <w:name w:val="Выделение жирным"/>
    <w:qFormat/>
    <w:rPr>
      <w:b/>
      <w:bCs/>
    </w:rPr>
  </w:style>
  <w:style w:type="character" w:styleId="DefaultParagraphFont">
    <w:name w:val="Default Paragraph Font"/>
    <w:qFormat/>
    <w:rPr/>
  </w:style>
  <w:style w:type="character" w:styleId="Style14">
    <w:name w:val="Символ нумерации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Style16">
    <w:name w:val="Body Text"/>
    <w:basedOn w:val="Normal"/>
    <w:pPr>
      <w:spacing w:before="0" w:after="120"/>
    </w:pPr>
    <w:rPr/>
  </w:style>
  <w:style w:type="paragraph" w:styleId="Style17">
    <w:name w:val="List"/>
    <w:basedOn w:val="Style16"/>
    <w:pPr/>
    <w:rPr>
      <w:rFonts w:cs="Tahoma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Tahoma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2324</TotalTime>
  <Application>LibreOffice/6.4.4.2$Windows_x86 LibreOffice_project/3d775be2011f3886db32dfd395a6a6d1ca2630ff</Application>
  <Pages>10</Pages>
  <Words>1716</Words>
  <Characters>10296</Characters>
  <CharactersWithSpaces>11870</CharactersWithSpaces>
  <Paragraphs>256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2023-03-05T11:49:48Z</dcterms:modified>
  <cp:revision>21</cp:revision>
  <dc:subject/>
  <dc:title/>
</cp:coreProperties>
</file>